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370" w:rsidRPr="00084975" w:rsidRDefault="00BD4370" w:rsidP="00980865">
      <w:pPr>
        <w:autoSpaceDE w:val="0"/>
        <w:autoSpaceDN w:val="0"/>
        <w:adjustRightInd w:val="0"/>
        <w:spacing w:after="0" w:line="240" w:lineRule="auto"/>
        <w:jc w:val="center"/>
        <w:rPr>
          <w:rFonts w:ascii="Verdana" w:hAnsi="Verdana" w:cs="Times New Roman"/>
          <w:b/>
          <w:bCs/>
          <w:color w:val="365F91"/>
          <w:sz w:val="28"/>
          <w:szCs w:val="28"/>
        </w:rPr>
      </w:pPr>
      <w:r w:rsidRPr="00084975">
        <w:rPr>
          <w:rFonts w:ascii="Verdana" w:hAnsi="Verdana" w:cs="Times New Roman"/>
          <w:b/>
          <w:bCs/>
          <w:color w:val="365F91"/>
          <w:sz w:val="28"/>
          <w:szCs w:val="28"/>
        </w:rPr>
        <w:t xml:space="preserve">Synopsis of </w:t>
      </w:r>
      <w:r w:rsidR="003040E0" w:rsidRPr="00084975">
        <w:rPr>
          <w:rFonts w:ascii="Verdana" w:hAnsi="Verdana" w:cs="Times New Roman"/>
          <w:b/>
          <w:color w:val="365F91"/>
          <w:sz w:val="28"/>
          <w:szCs w:val="28"/>
        </w:rPr>
        <w:t xml:space="preserve">State </w:t>
      </w:r>
      <w:r w:rsidR="006B7C45" w:rsidRPr="00084975">
        <w:rPr>
          <w:rFonts w:ascii="Verdana" w:hAnsi="Verdana" w:cs="Times New Roman"/>
          <w:b/>
          <w:color w:val="365F91"/>
          <w:sz w:val="28"/>
          <w:szCs w:val="28"/>
        </w:rPr>
        <w:t>Law</w:t>
      </w:r>
      <w:r w:rsidR="00980865" w:rsidRPr="00084975">
        <w:rPr>
          <w:rFonts w:ascii="Verdana" w:hAnsi="Verdana" w:cs="Times New Roman"/>
          <w:b/>
          <w:color w:val="365F91"/>
          <w:sz w:val="28"/>
          <w:szCs w:val="28"/>
        </w:rPr>
        <w:t xml:space="preserve"> </w:t>
      </w:r>
      <w:r w:rsidR="00980865" w:rsidRPr="00084975">
        <w:rPr>
          <w:rFonts w:ascii="Verdana" w:hAnsi="Verdana" w:cs="Times New Roman"/>
          <w:b/>
          <w:bCs/>
          <w:color w:val="365F91"/>
          <w:sz w:val="28"/>
          <w:szCs w:val="28"/>
        </w:rPr>
        <w:t xml:space="preserve">Governing the </w:t>
      </w:r>
    </w:p>
    <w:p w:rsidR="00980865" w:rsidRPr="00084975" w:rsidRDefault="00980865" w:rsidP="00980865">
      <w:pPr>
        <w:autoSpaceDE w:val="0"/>
        <w:autoSpaceDN w:val="0"/>
        <w:adjustRightInd w:val="0"/>
        <w:spacing w:after="0" w:line="240" w:lineRule="auto"/>
        <w:jc w:val="center"/>
        <w:rPr>
          <w:rFonts w:ascii="Verdana" w:hAnsi="Verdana" w:cs="Times New Roman"/>
          <w:b/>
          <w:bCs/>
          <w:color w:val="365F91"/>
          <w:sz w:val="28"/>
          <w:szCs w:val="28"/>
        </w:rPr>
      </w:pPr>
      <w:r w:rsidRPr="00084975">
        <w:rPr>
          <w:rFonts w:ascii="Verdana" w:hAnsi="Verdana" w:cs="Times New Roman"/>
          <w:b/>
          <w:bCs/>
          <w:color w:val="365F91"/>
          <w:sz w:val="28"/>
          <w:szCs w:val="28"/>
        </w:rPr>
        <w:t>Education of Limited English Proficient Students</w:t>
      </w:r>
    </w:p>
    <w:p w:rsidR="003040E0" w:rsidRPr="00084975" w:rsidRDefault="003040E0" w:rsidP="003040E0">
      <w:pPr>
        <w:spacing w:after="0" w:line="240" w:lineRule="auto"/>
        <w:jc w:val="center"/>
        <w:rPr>
          <w:rFonts w:ascii="Verdana" w:hAnsi="Verdana" w:cs="Times New Roman"/>
          <w:sz w:val="20"/>
          <w:szCs w:val="20"/>
        </w:rPr>
      </w:pPr>
    </w:p>
    <w:p w:rsidR="003040E0" w:rsidRPr="00084975" w:rsidRDefault="003040E0" w:rsidP="003040E0">
      <w:pPr>
        <w:spacing w:after="0" w:line="240" w:lineRule="auto"/>
        <w:rPr>
          <w:rFonts w:ascii="Verdana" w:hAnsi="Verdana" w:cs="Times New Roman"/>
          <w:sz w:val="20"/>
          <w:szCs w:val="20"/>
        </w:rPr>
      </w:pPr>
      <w:r w:rsidRPr="00084975">
        <w:rPr>
          <w:rFonts w:ascii="Verdana" w:hAnsi="Verdana" w:cs="Times New Roman"/>
          <w:sz w:val="20"/>
          <w:szCs w:val="20"/>
        </w:rPr>
        <w:t>The following section contains information regarding the education of LEP students as outlined in the Constitution of Virginia and the Code of Virginia.</w:t>
      </w:r>
    </w:p>
    <w:p w:rsidR="003040E0" w:rsidRPr="00084975" w:rsidRDefault="003040E0" w:rsidP="003040E0">
      <w:pPr>
        <w:spacing w:after="0" w:line="240" w:lineRule="auto"/>
        <w:rPr>
          <w:rFonts w:ascii="Verdana" w:hAnsi="Verdana" w:cs="Times New Roman"/>
          <w:sz w:val="20"/>
          <w:szCs w:val="20"/>
        </w:rPr>
      </w:pPr>
    </w:p>
    <w:p w:rsidR="003040E0" w:rsidRPr="00084975" w:rsidRDefault="003040E0" w:rsidP="003040E0">
      <w:pPr>
        <w:autoSpaceDE w:val="0"/>
        <w:autoSpaceDN w:val="0"/>
        <w:adjustRightInd w:val="0"/>
        <w:spacing w:after="0" w:line="240" w:lineRule="auto"/>
        <w:rPr>
          <w:rFonts w:ascii="Verdana" w:hAnsi="Verdana" w:cs="Times New Roman"/>
          <w:b/>
          <w:bCs/>
          <w:color w:val="000000"/>
          <w:sz w:val="20"/>
          <w:szCs w:val="20"/>
        </w:rPr>
      </w:pPr>
      <w:r w:rsidRPr="00084975">
        <w:rPr>
          <w:rFonts w:ascii="Verdana" w:hAnsi="Verdana" w:cs="Times New Roman"/>
          <w:b/>
          <w:bCs/>
          <w:color w:val="000000"/>
          <w:sz w:val="20"/>
          <w:szCs w:val="20"/>
        </w:rPr>
        <w:t>What does the Constitution of Virginia require for educating school age students in the Commonwealth?</w:t>
      </w:r>
    </w:p>
    <w:p w:rsidR="003040E0" w:rsidRPr="00084975" w:rsidRDefault="003040E0" w:rsidP="003040E0">
      <w:pPr>
        <w:autoSpaceDE w:val="0"/>
        <w:autoSpaceDN w:val="0"/>
        <w:adjustRightInd w:val="0"/>
        <w:spacing w:after="0" w:line="240" w:lineRule="auto"/>
        <w:rPr>
          <w:rFonts w:ascii="Verdana" w:hAnsi="Verdana" w:cs="Times New Roman"/>
          <w:color w:val="000000"/>
          <w:sz w:val="20"/>
          <w:szCs w:val="20"/>
        </w:rPr>
      </w:pPr>
      <w:r w:rsidRPr="00084975">
        <w:rPr>
          <w:rFonts w:ascii="Verdana" w:hAnsi="Verdana" w:cs="Times New Roman"/>
          <w:color w:val="000000"/>
          <w:sz w:val="20"/>
          <w:szCs w:val="20"/>
        </w:rPr>
        <w:t>The Constitution of Virginia states:</w:t>
      </w:r>
    </w:p>
    <w:p w:rsidR="003040E0" w:rsidRPr="00084975" w:rsidRDefault="003040E0" w:rsidP="003040E0">
      <w:pPr>
        <w:autoSpaceDE w:val="0"/>
        <w:autoSpaceDN w:val="0"/>
        <w:adjustRightInd w:val="0"/>
        <w:spacing w:after="0" w:line="240" w:lineRule="auto"/>
        <w:ind w:firstLine="720"/>
        <w:rPr>
          <w:rFonts w:ascii="Verdana" w:hAnsi="Verdana" w:cs="Times New Roman"/>
          <w:color w:val="000000"/>
          <w:sz w:val="20"/>
          <w:szCs w:val="20"/>
        </w:rPr>
      </w:pPr>
      <w:r w:rsidRPr="00084975">
        <w:rPr>
          <w:rFonts w:ascii="Verdana" w:hAnsi="Verdana" w:cs="Times New Roman"/>
          <w:color w:val="000000"/>
          <w:sz w:val="20"/>
          <w:szCs w:val="20"/>
        </w:rPr>
        <w:t>The General Assembly shall provide for a system of free public elementary and</w:t>
      </w:r>
    </w:p>
    <w:p w:rsidR="003040E0" w:rsidRPr="00084975" w:rsidRDefault="003040E0" w:rsidP="003040E0">
      <w:pPr>
        <w:autoSpaceDE w:val="0"/>
        <w:autoSpaceDN w:val="0"/>
        <w:adjustRightInd w:val="0"/>
        <w:spacing w:after="0" w:line="240" w:lineRule="auto"/>
        <w:ind w:left="720"/>
        <w:rPr>
          <w:rFonts w:ascii="Verdana" w:hAnsi="Verdana" w:cs="Times New Roman"/>
          <w:color w:val="000000"/>
          <w:sz w:val="20"/>
          <w:szCs w:val="20"/>
        </w:rPr>
      </w:pPr>
      <w:proofErr w:type="gramStart"/>
      <w:r w:rsidRPr="00084975">
        <w:rPr>
          <w:rFonts w:ascii="Verdana" w:hAnsi="Verdana" w:cs="Times New Roman"/>
          <w:color w:val="000000"/>
          <w:sz w:val="20"/>
          <w:szCs w:val="20"/>
        </w:rPr>
        <w:t>secondary</w:t>
      </w:r>
      <w:proofErr w:type="gramEnd"/>
      <w:r w:rsidRPr="00084975">
        <w:rPr>
          <w:rFonts w:ascii="Verdana" w:hAnsi="Verdana" w:cs="Times New Roman"/>
          <w:color w:val="000000"/>
          <w:sz w:val="20"/>
          <w:szCs w:val="20"/>
        </w:rPr>
        <w:t xml:space="preserve"> schools for all children of school age throughout the Commonwealth, and shall seek to ensure that an educational program of high quality is established and continually maintained.</w:t>
      </w:r>
    </w:p>
    <w:p w:rsidR="003040E0" w:rsidRPr="00084975" w:rsidRDefault="003040E0" w:rsidP="003040E0">
      <w:pPr>
        <w:autoSpaceDE w:val="0"/>
        <w:autoSpaceDN w:val="0"/>
        <w:adjustRightInd w:val="0"/>
        <w:spacing w:after="0" w:line="240" w:lineRule="auto"/>
        <w:ind w:firstLine="720"/>
        <w:rPr>
          <w:rFonts w:ascii="Verdana" w:hAnsi="Verdana" w:cs="Times New Roman"/>
          <w:color w:val="000000"/>
          <w:sz w:val="20"/>
          <w:szCs w:val="20"/>
        </w:rPr>
      </w:pPr>
      <w:r w:rsidRPr="00084975">
        <w:rPr>
          <w:rFonts w:ascii="Verdana" w:hAnsi="Verdana" w:cs="Times New Roman"/>
          <w:color w:val="000000"/>
          <w:sz w:val="20"/>
          <w:szCs w:val="20"/>
        </w:rPr>
        <w:t>[Article VIII, Section 1]</w:t>
      </w:r>
    </w:p>
    <w:p w:rsidR="003040E0" w:rsidRPr="00084975" w:rsidRDefault="003040E0" w:rsidP="003040E0">
      <w:pPr>
        <w:autoSpaceDE w:val="0"/>
        <w:autoSpaceDN w:val="0"/>
        <w:adjustRightInd w:val="0"/>
        <w:spacing w:after="0" w:line="240" w:lineRule="auto"/>
        <w:rPr>
          <w:rFonts w:ascii="Verdana" w:hAnsi="Verdana" w:cs="Times New Roman"/>
          <w:color w:val="C10000"/>
          <w:sz w:val="20"/>
          <w:szCs w:val="20"/>
        </w:rPr>
      </w:pPr>
    </w:p>
    <w:p w:rsidR="00A56872" w:rsidRPr="003648B6" w:rsidRDefault="003040E0" w:rsidP="003648B6">
      <w:pPr>
        <w:autoSpaceDE w:val="0"/>
        <w:autoSpaceDN w:val="0"/>
        <w:adjustRightInd w:val="0"/>
        <w:spacing w:after="0" w:line="240" w:lineRule="auto"/>
        <w:rPr>
          <w:rFonts w:ascii="Verdana" w:hAnsi="Verdana" w:cs="Times New Roman"/>
          <w:sz w:val="20"/>
          <w:szCs w:val="20"/>
        </w:rPr>
      </w:pPr>
      <w:r w:rsidRPr="0032559B">
        <w:rPr>
          <w:rFonts w:ascii="Verdana" w:hAnsi="Verdana" w:cs="Times New Roman"/>
          <w:sz w:val="20"/>
          <w:szCs w:val="20"/>
        </w:rPr>
        <w:t xml:space="preserve">The Constitution of Virginia can be found at </w:t>
      </w:r>
      <w:hyperlink r:id="rId6" w:history="1">
        <w:r w:rsidR="00A56872" w:rsidRPr="00DA31B1">
          <w:rPr>
            <w:rStyle w:val="Hyperlink"/>
            <w:rFonts w:ascii="Verdana" w:hAnsi="Verdana"/>
            <w:sz w:val="20"/>
            <w:szCs w:val="20"/>
          </w:rPr>
          <w:t>http://law.lis.virginia.gov/constitution</w:t>
        </w:r>
      </w:hyperlink>
      <w:r w:rsidR="004B7143">
        <w:t>.</w:t>
      </w:r>
    </w:p>
    <w:p w:rsidR="003648B6" w:rsidRDefault="003648B6" w:rsidP="003040E0">
      <w:pPr>
        <w:autoSpaceDE w:val="0"/>
        <w:autoSpaceDN w:val="0"/>
        <w:adjustRightInd w:val="0"/>
        <w:spacing w:after="0" w:line="240" w:lineRule="auto"/>
        <w:rPr>
          <w:rFonts w:ascii="Verdana" w:hAnsi="Verdana" w:cs="Times New Roman"/>
          <w:b/>
          <w:bCs/>
          <w:color w:val="000000"/>
          <w:sz w:val="20"/>
          <w:szCs w:val="20"/>
        </w:rPr>
      </w:pPr>
    </w:p>
    <w:p w:rsidR="003040E0" w:rsidRPr="00084975" w:rsidRDefault="003040E0" w:rsidP="003040E0">
      <w:pPr>
        <w:autoSpaceDE w:val="0"/>
        <w:autoSpaceDN w:val="0"/>
        <w:adjustRightInd w:val="0"/>
        <w:spacing w:after="0" w:line="240" w:lineRule="auto"/>
        <w:rPr>
          <w:rFonts w:ascii="Verdana" w:hAnsi="Verdana" w:cs="Times New Roman"/>
          <w:b/>
          <w:bCs/>
          <w:color w:val="000000"/>
          <w:sz w:val="20"/>
          <w:szCs w:val="20"/>
        </w:rPr>
      </w:pPr>
      <w:r w:rsidRPr="00084975">
        <w:rPr>
          <w:rFonts w:ascii="Verdana" w:hAnsi="Verdana" w:cs="Times New Roman"/>
          <w:b/>
          <w:bCs/>
          <w:color w:val="000000"/>
          <w:sz w:val="20"/>
          <w:szCs w:val="20"/>
        </w:rPr>
        <w:t xml:space="preserve">What does the </w:t>
      </w:r>
      <w:hyperlink r:id="rId7" w:history="1">
        <w:r w:rsidRPr="006215E0">
          <w:rPr>
            <w:rStyle w:val="Hyperlink"/>
            <w:rFonts w:ascii="Verdana" w:hAnsi="Verdana" w:cs="Times New Roman"/>
            <w:b/>
            <w:bCs/>
            <w:sz w:val="20"/>
            <w:szCs w:val="20"/>
          </w:rPr>
          <w:t>Code of Virginia</w:t>
        </w:r>
      </w:hyperlink>
      <w:r w:rsidRPr="00084975">
        <w:rPr>
          <w:rFonts w:ascii="Verdana" w:hAnsi="Verdana" w:cs="Times New Roman"/>
          <w:b/>
          <w:bCs/>
          <w:color w:val="000000"/>
          <w:sz w:val="20"/>
          <w:szCs w:val="20"/>
        </w:rPr>
        <w:t xml:space="preserve"> require of local school boards for the education of ELLs?</w:t>
      </w:r>
    </w:p>
    <w:p w:rsidR="003040E0" w:rsidRPr="00084975" w:rsidRDefault="003040E0" w:rsidP="003040E0">
      <w:pPr>
        <w:autoSpaceDE w:val="0"/>
        <w:autoSpaceDN w:val="0"/>
        <w:adjustRightInd w:val="0"/>
        <w:spacing w:after="0" w:line="240" w:lineRule="auto"/>
        <w:rPr>
          <w:rFonts w:ascii="Verdana" w:hAnsi="Verdana" w:cs="Times New Roman"/>
          <w:color w:val="000000"/>
          <w:sz w:val="20"/>
          <w:szCs w:val="20"/>
        </w:rPr>
      </w:pPr>
      <w:r w:rsidRPr="00084975">
        <w:rPr>
          <w:rFonts w:ascii="Verdana" w:hAnsi="Verdana" w:cs="Times New Roman"/>
          <w:color w:val="000000"/>
          <w:sz w:val="20"/>
          <w:szCs w:val="20"/>
        </w:rPr>
        <w:t>Local school boards shall also implement the following: identification of students with limited</w:t>
      </w:r>
    </w:p>
    <w:p w:rsidR="003040E0" w:rsidRPr="00084975" w:rsidRDefault="003040E0" w:rsidP="003040E0">
      <w:pPr>
        <w:autoSpaceDE w:val="0"/>
        <w:autoSpaceDN w:val="0"/>
        <w:adjustRightInd w:val="0"/>
        <w:spacing w:after="0" w:line="240" w:lineRule="auto"/>
        <w:rPr>
          <w:rFonts w:ascii="Verdana" w:hAnsi="Verdana" w:cs="Times New Roman"/>
          <w:color w:val="000000"/>
          <w:sz w:val="20"/>
          <w:szCs w:val="20"/>
        </w:rPr>
      </w:pPr>
      <w:proofErr w:type="gramStart"/>
      <w:r w:rsidRPr="00084975">
        <w:rPr>
          <w:rFonts w:ascii="Verdana" w:hAnsi="Verdana" w:cs="Times New Roman"/>
          <w:color w:val="000000"/>
          <w:sz w:val="20"/>
          <w:szCs w:val="20"/>
        </w:rPr>
        <w:t>English proficiency and enrollment of such students in appropriate instructional programs.</w:t>
      </w:r>
      <w:proofErr w:type="gramEnd"/>
    </w:p>
    <w:p w:rsidR="003040E0" w:rsidRPr="00084975" w:rsidRDefault="003040E0" w:rsidP="003040E0">
      <w:pPr>
        <w:autoSpaceDE w:val="0"/>
        <w:autoSpaceDN w:val="0"/>
        <w:adjustRightInd w:val="0"/>
        <w:spacing w:after="0" w:line="240" w:lineRule="auto"/>
        <w:rPr>
          <w:rFonts w:ascii="Verdana" w:hAnsi="Verdana" w:cs="Times New Roman"/>
          <w:color w:val="000000"/>
          <w:sz w:val="20"/>
          <w:szCs w:val="20"/>
        </w:rPr>
      </w:pPr>
      <w:r w:rsidRPr="00084975">
        <w:rPr>
          <w:rFonts w:ascii="Verdana" w:hAnsi="Verdana" w:cs="Times New Roman"/>
          <w:color w:val="000000"/>
          <w:sz w:val="20"/>
          <w:szCs w:val="20"/>
        </w:rPr>
        <w:t>[</w:t>
      </w:r>
      <w:r w:rsidRPr="006215E0">
        <w:rPr>
          <w:rFonts w:ascii="Verdana" w:hAnsi="Verdana" w:cs="Times New Roman"/>
          <w:color w:val="000000"/>
          <w:sz w:val="20"/>
          <w:szCs w:val="20"/>
        </w:rPr>
        <w:t>COV § 22.1-253.13:1 D.11</w:t>
      </w:r>
      <w:r w:rsidRPr="00084975">
        <w:rPr>
          <w:rFonts w:ascii="Verdana" w:hAnsi="Verdana" w:cs="Times New Roman"/>
          <w:color w:val="000000"/>
          <w:sz w:val="20"/>
          <w:szCs w:val="20"/>
        </w:rPr>
        <w:t>]</w:t>
      </w:r>
    </w:p>
    <w:p w:rsidR="003040E0" w:rsidRPr="00084975" w:rsidRDefault="003040E0" w:rsidP="003040E0">
      <w:pPr>
        <w:autoSpaceDE w:val="0"/>
        <w:autoSpaceDN w:val="0"/>
        <w:adjustRightInd w:val="0"/>
        <w:spacing w:after="0" w:line="240" w:lineRule="auto"/>
        <w:rPr>
          <w:rFonts w:ascii="Verdana" w:hAnsi="Verdana" w:cs="Times New Roman"/>
          <w:color w:val="000000"/>
          <w:sz w:val="20"/>
          <w:szCs w:val="20"/>
        </w:rPr>
      </w:pPr>
    </w:p>
    <w:p w:rsidR="003040E0" w:rsidRPr="00084975" w:rsidRDefault="003040E0" w:rsidP="003040E0">
      <w:pPr>
        <w:autoSpaceDE w:val="0"/>
        <w:autoSpaceDN w:val="0"/>
        <w:adjustRightInd w:val="0"/>
        <w:spacing w:after="0" w:line="240" w:lineRule="auto"/>
        <w:rPr>
          <w:rFonts w:ascii="Verdana" w:hAnsi="Verdana" w:cs="Times New Roman"/>
          <w:b/>
          <w:bCs/>
          <w:color w:val="000000"/>
          <w:sz w:val="20"/>
          <w:szCs w:val="20"/>
        </w:rPr>
      </w:pPr>
      <w:r w:rsidRPr="00084975">
        <w:rPr>
          <w:rFonts w:ascii="Verdana" w:hAnsi="Verdana" w:cs="Times New Roman"/>
          <w:b/>
          <w:bCs/>
          <w:color w:val="000000"/>
          <w:sz w:val="20"/>
          <w:szCs w:val="20"/>
        </w:rPr>
        <w:t>Do students pay tuition to attend a Virginia public school?</w:t>
      </w:r>
    </w:p>
    <w:p w:rsidR="003040E0" w:rsidRPr="00084975" w:rsidRDefault="003040E0" w:rsidP="003040E0">
      <w:pPr>
        <w:autoSpaceDE w:val="0"/>
        <w:autoSpaceDN w:val="0"/>
        <w:adjustRightInd w:val="0"/>
        <w:spacing w:after="0" w:line="240" w:lineRule="auto"/>
        <w:rPr>
          <w:rFonts w:ascii="Verdana" w:hAnsi="Verdana" w:cs="Times New Roman"/>
          <w:color w:val="000000"/>
          <w:sz w:val="20"/>
          <w:szCs w:val="20"/>
        </w:rPr>
      </w:pPr>
      <w:r w:rsidRPr="00084975">
        <w:rPr>
          <w:rFonts w:ascii="Verdana" w:hAnsi="Verdana" w:cs="Times New Roman"/>
          <w:color w:val="000000"/>
          <w:sz w:val="20"/>
          <w:szCs w:val="20"/>
        </w:rPr>
        <w:t xml:space="preserve">The </w:t>
      </w:r>
      <w:r w:rsidRPr="00084975">
        <w:rPr>
          <w:rFonts w:ascii="Verdana" w:hAnsi="Verdana" w:cs="Times New Roman"/>
          <w:i/>
          <w:iCs/>
          <w:color w:val="000000"/>
          <w:sz w:val="20"/>
          <w:szCs w:val="20"/>
        </w:rPr>
        <w:t xml:space="preserve">Code of Virginia </w:t>
      </w:r>
      <w:r w:rsidRPr="00084975">
        <w:rPr>
          <w:rFonts w:ascii="Verdana" w:hAnsi="Verdana" w:cs="Times New Roman"/>
          <w:color w:val="000000"/>
          <w:sz w:val="20"/>
          <w:szCs w:val="20"/>
        </w:rPr>
        <w:t>requires that:</w:t>
      </w:r>
    </w:p>
    <w:p w:rsidR="003040E0" w:rsidRPr="00084975" w:rsidRDefault="003040E0" w:rsidP="003040E0">
      <w:pPr>
        <w:autoSpaceDE w:val="0"/>
        <w:autoSpaceDN w:val="0"/>
        <w:adjustRightInd w:val="0"/>
        <w:spacing w:after="0" w:line="240" w:lineRule="auto"/>
        <w:rPr>
          <w:rFonts w:ascii="Verdana" w:hAnsi="Verdana" w:cs="Times New Roman"/>
          <w:color w:val="000000"/>
          <w:sz w:val="20"/>
          <w:szCs w:val="20"/>
        </w:rPr>
      </w:pPr>
    </w:p>
    <w:p w:rsidR="003040E0" w:rsidRPr="00084975" w:rsidRDefault="003040E0" w:rsidP="003040E0">
      <w:pPr>
        <w:autoSpaceDE w:val="0"/>
        <w:autoSpaceDN w:val="0"/>
        <w:adjustRightInd w:val="0"/>
        <w:spacing w:after="0" w:line="240" w:lineRule="auto"/>
        <w:rPr>
          <w:rFonts w:ascii="Verdana" w:hAnsi="Verdana" w:cs="Times New Roman"/>
          <w:color w:val="000000"/>
          <w:sz w:val="20"/>
          <w:szCs w:val="20"/>
        </w:rPr>
      </w:pPr>
      <w:r w:rsidRPr="00084975">
        <w:rPr>
          <w:rFonts w:ascii="Verdana" w:hAnsi="Verdana" w:cs="Times New Roman"/>
          <w:color w:val="000000"/>
          <w:sz w:val="20"/>
          <w:szCs w:val="20"/>
        </w:rPr>
        <w:t>The public schools in each school division shall be free to each person of school age who resides within the school division. Every person of school age shall be deemed to reside in a school division.</w:t>
      </w:r>
    </w:p>
    <w:p w:rsidR="003040E0" w:rsidRPr="00084975" w:rsidRDefault="003040E0" w:rsidP="003040E0">
      <w:pPr>
        <w:autoSpaceDE w:val="0"/>
        <w:autoSpaceDN w:val="0"/>
        <w:adjustRightInd w:val="0"/>
        <w:spacing w:after="0" w:line="240" w:lineRule="auto"/>
        <w:rPr>
          <w:rFonts w:ascii="Verdana" w:hAnsi="Verdana" w:cs="Times New Roman"/>
          <w:color w:val="000000"/>
          <w:sz w:val="20"/>
          <w:szCs w:val="20"/>
        </w:rPr>
      </w:pPr>
      <w:proofErr w:type="gramStart"/>
      <w:r w:rsidRPr="00084975">
        <w:rPr>
          <w:rFonts w:ascii="Verdana" w:hAnsi="Verdana" w:cs="Times New Roman"/>
          <w:color w:val="000000"/>
          <w:sz w:val="20"/>
          <w:szCs w:val="20"/>
        </w:rPr>
        <w:t>[COV, § 22.1-3.</w:t>
      </w:r>
      <w:proofErr w:type="gramEnd"/>
      <w:r w:rsidRPr="00084975">
        <w:rPr>
          <w:rFonts w:ascii="Verdana" w:hAnsi="Verdana" w:cs="Times New Roman"/>
          <w:color w:val="000000"/>
          <w:sz w:val="20"/>
          <w:szCs w:val="20"/>
        </w:rPr>
        <w:t xml:space="preserve"> A]</w:t>
      </w:r>
    </w:p>
    <w:p w:rsidR="003040E0" w:rsidRPr="00084975" w:rsidRDefault="003040E0" w:rsidP="003040E0">
      <w:pPr>
        <w:autoSpaceDE w:val="0"/>
        <w:autoSpaceDN w:val="0"/>
        <w:adjustRightInd w:val="0"/>
        <w:spacing w:after="0" w:line="240" w:lineRule="auto"/>
        <w:rPr>
          <w:rFonts w:ascii="Verdana" w:hAnsi="Verdana" w:cs="Times New Roman"/>
          <w:color w:val="000000"/>
          <w:sz w:val="20"/>
          <w:szCs w:val="20"/>
        </w:rPr>
      </w:pPr>
    </w:p>
    <w:p w:rsidR="003040E0" w:rsidRPr="00084975" w:rsidRDefault="003040E0" w:rsidP="003040E0">
      <w:pPr>
        <w:autoSpaceDE w:val="0"/>
        <w:autoSpaceDN w:val="0"/>
        <w:adjustRightInd w:val="0"/>
        <w:spacing w:after="0" w:line="240" w:lineRule="auto"/>
        <w:rPr>
          <w:rFonts w:ascii="Verdana" w:hAnsi="Verdana" w:cs="Times New Roman"/>
          <w:b/>
          <w:bCs/>
          <w:color w:val="000000"/>
          <w:sz w:val="20"/>
          <w:szCs w:val="20"/>
        </w:rPr>
      </w:pPr>
      <w:r w:rsidRPr="00084975">
        <w:rPr>
          <w:rFonts w:ascii="Verdana" w:hAnsi="Verdana" w:cs="Times New Roman"/>
          <w:b/>
          <w:bCs/>
          <w:color w:val="000000"/>
          <w:sz w:val="20"/>
          <w:szCs w:val="20"/>
        </w:rPr>
        <w:t>How does the Code of Virginia define school age?</w:t>
      </w:r>
    </w:p>
    <w:p w:rsidR="003040E0" w:rsidRPr="00084975" w:rsidRDefault="003040E0" w:rsidP="003040E0">
      <w:pPr>
        <w:autoSpaceDE w:val="0"/>
        <w:autoSpaceDN w:val="0"/>
        <w:adjustRightInd w:val="0"/>
        <w:spacing w:after="0" w:line="240" w:lineRule="auto"/>
        <w:rPr>
          <w:rFonts w:ascii="Verdana" w:hAnsi="Verdana" w:cs="Times New Roman"/>
          <w:color w:val="000000"/>
          <w:sz w:val="20"/>
          <w:szCs w:val="20"/>
        </w:rPr>
      </w:pPr>
      <w:r w:rsidRPr="00084975">
        <w:rPr>
          <w:rFonts w:ascii="Verdana" w:hAnsi="Verdana" w:cs="Times New Roman"/>
          <w:color w:val="000000"/>
          <w:sz w:val="20"/>
          <w:szCs w:val="20"/>
        </w:rPr>
        <w:t>"Person of school age" means a person who will have reached his fifth birthday on or before</w:t>
      </w:r>
    </w:p>
    <w:p w:rsidR="003040E0" w:rsidRPr="00084975" w:rsidRDefault="003040E0" w:rsidP="003040E0">
      <w:pPr>
        <w:autoSpaceDE w:val="0"/>
        <w:autoSpaceDN w:val="0"/>
        <w:adjustRightInd w:val="0"/>
        <w:spacing w:after="0" w:line="240" w:lineRule="auto"/>
        <w:rPr>
          <w:rFonts w:ascii="Verdana" w:hAnsi="Verdana" w:cs="Times New Roman"/>
          <w:color w:val="000000"/>
          <w:sz w:val="20"/>
          <w:szCs w:val="20"/>
        </w:rPr>
      </w:pPr>
      <w:r w:rsidRPr="00084975">
        <w:rPr>
          <w:rFonts w:ascii="Verdana" w:hAnsi="Verdana" w:cs="Times New Roman"/>
          <w:color w:val="000000"/>
          <w:sz w:val="20"/>
          <w:szCs w:val="20"/>
        </w:rPr>
        <w:t>September 30 of the school year and who has not reached twenty years of age on or before</w:t>
      </w:r>
    </w:p>
    <w:p w:rsidR="003040E0" w:rsidRPr="00084975" w:rsidRDefault="003040E0" w:rsidP="003040E0">
      <w:pPr>
        <w:autoSpaceDE w:val="0"/>
        <w:autoSpaceDN w:val="0"/>
        <w:adjustRightInd w:val="0"/>
        <w:spacing w:after="0" w:line="240" w:lineRule="auto"/>
        <w:rPr>
          <w:rFonts w:ascii="Verdana" w:hAnsi="Verdana" w:cs="Times New Roman"/>
          <w:color w:val="000000"/>
          <w:sz w:val="20"/>
          <w:szCs w:val="20"/>
        </w:rPr>
      </w:pPr>
      <w:proofErr w:type="gramStart"/>
      <w:r w:rsidRPr="00084975">
        <w:rPr>
          <w:rFonts w:ascii="Verdana" w:hAnsi="Verdana" w:cs="Times New Roman"/>
          <w:color w:val="000000"/>
          <w:sz w:val="20"/>
          <w:szCs w:val="20"/>
        </w:rPr>
        <w:t>August 1 of the school year.</w:t>
      </w:r>
      <w:proofErr w:type="gramEnd"/>
    </w:p>
    <w:p w:rsidR="003040E0" w:rsidRPr="00084975" w:rsidRDefault="003040E0" w:rsidP="003040E0">
      <w:pPr>
        <w:autoSpaceDE w:val="0"/>
        <w:autoSpaceDN w:val="0"/>
        <w:adjustRightInd w:val="0"/>
        <w:spacing w:after="0" w:line="240" w:lineRule="auto"/>
        <w:rPr>
          <w:rFonts w:ascii="Verdana" w:hAnsi="Verdana" w:cs="Times New Roman"/>
          <w:color w:val="000000"/>
          <w:sz w:val="20"/>
          <w:szCs w:val="20"/>
        </w:rPr>
      </w:pPr>
    </w:p>
    <w:p w:rsidR="003040E0" w:rsidRPr="00084975" w:rsidRDefault="003040E0" w:rsidP="003040E0">
      <w:pPr>
        <w:autoSpaceDE w:val="0"/>
        <w:autoSpaceDN w:val="0"/>
        <w:adjustRightInd w:val="0"/>
        <w:spacing w:after="0" w:line="240" w:lineRule="auto"/>
        <w:rPr>
          <w:rFonts w:ascii="Verdana" w:hAnsi="Verdana" w:cs="Times New Roman"/>
          <w:b/>
          <w:bCs/>
          <w:color w:val="000000"/>
          <w:sz w:val="20"/>
          <w:szCs w:val="20"/>
        </w:rPr>
      </w:pPr>
      <w:r w:rsidRPr="00084975">
        <w:rPr>
          <w:rFonts w:ascii="Verdana" w:hAnsi="Verdana" w:cs="Times New Roman"/>
          <w:b/>
          <w:bCs/>
          <w:color w:val="000000"/>
          <w:sz w:val="20"/>
          <w:szCs w:val="20"/>
        </w:rPr>
        <w:t>Can ELL students over the age of 18 attend Virginia public schools?</w:t>
      </w:r>
    </w:p>
    <w:p w:rsidR="003040E0" w:rsidRPr="00084975" w:rsidRDefault="003040E0" w:rsidP="003040E0">
      <w:pPr>
        <w:autoSpaceDE w:val="0"/>
        <w:autoSpaceDN w:val="0"/>
        <w:adjustRightInd w:val="0"/>
        <w:spacing w:after="0" w:line="240" w:lineRule="auto"/>
        <w:rPr>
          <w:rFonts w:ascii="Verdana" w:hAnsi="Verdana" w:cs="Times New Roman"/>
          <w:color w:val="000000"/>
          <w:sz w:val="20"/>
          <w:szCs w:val="20"/>
        </w:rPr>
      </w:pPr>
      <w:r w:rsidRPr="00084975">
        <w:rPr>
          <w:rFonts w:ascii="Verdana" w:hAnsi="Verdana" w:cs="Times New Roman"/>
          <w:color w:val="000000"/>
          <w:sz w:val="20"/>
          <w:szCs w:val="20"/>
        </w:rPr>
        <w:t>School boards may accept and provide programs for students for whom English is a second</w:t>
      </w:r>
    </w:p>
    <w:p w:rsidR="003040E0" w:rsidRPr="00084975" w:rsidRDefault="003040E0" w:rsidP="003040E0">
      <w:pPr>
        <w:autoSpaceDE w:val="0"/>
        <w:autoSpaceDN w:val="0"/>
        <w:adjustRightInd w:val="0"/>
        <w:spacing w:after="0" w:line="240" w:lineRule="auto"/>
        <w:rPr>
          <w:rFonts w:ascii="Verdana" w:hAnsi="Verdana" w:cs="Times New Roman"/>
          <w:color w:val="000000"/>
          <w:sz w:val="20"/>
          <w:szCs w:val="20"/>
        </w:rPr>
      </w:pPr>
      <w:r w:rsidRPr="00084975">
        <w:rPr>
          <w:rFonts w:ascii="Verdana" w:hAnsi="Verdana" w:cs="Times New Roman"/>
          <w:color w:val="000000"/>
          <w:sz w:val="20"/>
          <w:szCs w:val="20"/>
        </w:rPr>
        <w:t>language who entered school in Virginia for the first time after reaching their twelfth birthday,</w:t>
      </w:r>
      <w:r w:rsidR="00E17DDB">
        <w:rPr>
          <w:rFonts w:ascii="Verdana" w:hAnsi="Verdana" w:cs="Times New Roman"/>
          <w:color w:val="000000"/>
          <w:sz w:val="20"/>
          <w:szCs w:val="20"/>
        </w:rPr>
        <w:t xml:space="preserve"> </w:t>
      </w:r>
      <w:r w:rsidRPr="00084975">
        <w:rPr>
          <w:rFonts w:ascii="Verdana" w:hAnsi="Verdana" w:cs="Times New Roman"/>
          <w:color w:val="000000"/>
          <w:sz w:val="20"/>
          <w:szCs w:val="20"/>
        </w:rPr>
        <w:t>and who have not reached 22 years of age on or before August 1 of the school year. No tuition</w:t>
      </w:r>
      <w:r w:rsidR="00E17DDB">
        <w:rPr>
          <w:rFonts w:ascii="Verdana" w:hAnsi="Verdana" w:cs="Times New Roman"/>
          <w:color w:val="000000"/>
          <w:sz w:val="20"/>
          <w:szCs w:val="20"/>
        </w:rPr>
        <w:t xml:space="preserve"> </w:t>
      </w:r>
      <w:r w:rsidRPr="00084975">
        <w:rPr>
          <w:rFonts w:ascii="Verdana" w:hAnsi="Verdana" w:cs="Times New Roman"/>
          <w:color w:val="000000"/>
          <w:sz w:val="20"/>
          <w:szCs w:val="20"/>
        </w:rPr>
        <w:t>shall be charged such students, if state funding is provided for such programs. Further</w:t>
      </w:r>
      <w:r w:rsidR="00E17DDB">
        <w:rPr>
          <w:rFonts w:ascii="Verdana" w:hAnsi="Verdana" w:cs="Times New Roman"/>
          <w:color w:val="000000"/>
          <w:sz w:val="20"/>
          <w:szCs w:val="20"/>
        </w:rPr>
        <w:t xml:space="preserve"> </w:t>
      </w:r>
      <w:r w:rsidRPr="00084975">
        <w:rPr>
          <w:rFonts w:ascii="Verdana" w:hAnsi="Verdana" w:cs="Times New Roman"/>
          <w:color w:val="000000"/>
          <w:sz w:val="20"/>
          <w:szCs w:val="20"/>
        </w:rPr>
        <w:t>discussion of this allowance is found in section 3.</w:t>
      </w:r>
    </w:p>
    <w:p w:rsidR="003040E0" w:rsidRPr="00084975" w:rsidRDefault="003040E0" w:rsidP="003040E0">
      <w:pPr>
        <w:autoSpaceDE w:val="0"/>
        <w:autoSpaceDN w:val="0"/>
        <w:adjustRightInd w:val="0"/>
        <w:spacing w:after="0" w:line="240" w:lineRule="auto"/>
        <w:rPr>
          <w:rFonts w:ascii="Verdana" w:hAnsi="Verdana" w:cs="Times New Roman"/>
          <w:color w:val="000000"/>
          <w:sz w:val="20"/>
          <w:szCs w:val="20"/>
        </w:rPr>
      </w:pPr>
      <w:proofErr w:type="gramStart"/>
      <w:r w:rsidRPr="00084975">
        <w:rPr>
          <w:rFonts w:ascii="Verdana" w:hAnsi="Verdana" w:cs="Times New Roman"/>
          <w:color w:val="000000"/>
          <w:sz w:val="20"/>
          <w:szCs w:val="20"/>
        </w:rPr>
        <w:t>[COV, § 22.1-5.</w:t>
      </w:r>
      <w:proofErr w:type="gramEnd"/>
      <w:r w:rsidRPr="00084975">
        <w:rPr>
          <w:rFonts w:ascii="Verdana" w:hAnsi="Verdana" w:cs="Times New Roman"/>
          <w:color w:val="000000"/>
          <w:sz w:val="20"/>
          <w:szCs w:val="20"/>
        </w:rPr>
        <w:t xml:space="preserve"> D]</w:t>
      </w:r>
    </w:p>
    <w:p w:rsidR="003040E0" w:rsidRPr="00084975" w:rsidRDefault="003040E0" w:rsidP="003040E0">
      <w:pPr>
        <w:autoSpaceDE w:val="0"/>
        <w:autoSpaceDN w:val="0"/>
        <w:adjustRightInd w:val="0"/>
        <w:spacing w:after="0" w:line="240" w:lineRule="auto"/>
        <w:rPr>
          <w:rFonts w:ascii="Verdana" w:hAnsi="Verdana" w:cs="Times New Roman"/>
          <w:b/>
          <w:bCs/>
          <w:color w:val="000000"/>
          <w:sz w:val="20"/>
          <w:szCs w:val="20"/>
        </w:rPr>
      </w:pPr>
    </w:p>
    <w:p w:rsidR="003040E0" w:rsidRPr="00084975" w:rsidRDefault="003040E0" w:rsidP="003040E0">
      <w:pPr>
        <w:autoSpaceDE w:val="0"/>
        <w:autoSpaceDN w:val="0"/>
        <w:adjustRightInd w:val="0"/>
        <w:spacing w:after="0" w:line="240" w:lineRule="auto"/>
        <w:rPr>
          <w:rFonts w:ascii="Verdana" w:hAnsi="Verdana" w:cs="Times New Roman"/>
          <w:b/>
          <w:bCs/>
          <w:color w:val="000000"/>
          <w:sz w:val="20"/>
          <w:szCs w:val="20"/>
        </w:rPr>
      </w:pPr>
      <w:r w:rsidRPr="00084975">
        <w:rPr>
          <w:rFonts w:ascii="Verdana" w:hAnsi="Verdana" w:cs="Times New Roman"/>
          <w:b/>
          <w:bCs/>
          <w:color w:val="000000"/>
          <w:sz w:val="20"/>
          <w:szCs w:val="20"/>
        </w:rPr>
        <w:t>Can ELL students be taught in their native language in a Virginia public school?</w:t>
      </w:r>
    </w:p>
    <w:p w:rsidR="003040E0" w:rsidRPr="00084975" w:rsidRDefault="003040E0" w:rsidP="003040E0">
      <w:pPr>
        <w:autoSpaceDE w:val="0"/>
        <w:autoSpaceDN w:val="0"/>
        <w:adjustRightInd w:val="0"/>
        <w:spacing w:after="0" w:line="240" w:lineRule="auto"/>
        <w:rPr>
          <w:rFonts w:ascii="Verdana" w:hAnsi="Verdana" w:cs="Times New Roman"/>
          <w:color w:val="000000"/>
          <w:sz w:val="20"/>
          <w:szCs w:val="20"/>
        </w:rPr>
      </w:pPr>
      <w:r w:rsidRPr="00084975">
        <w:rPr>
          <w:rFonts w:ascii="Verdana" w:hAnsi="Verdana" w:cs="Times New Roman"/>
          <w:color w:val="000000"/>
          <w:sz w:val="20"/>
          <w:szCs w:val="20"/>
        </w:rPr>
        <w:t>Pursuant to § 1-511, school boards shall have no obligation to teach the standard curriculum,</w:t>
      </w:r>
      <w:r w:rsidR="00E17DDB">
        <w:rPr>
          <w:rFonts w:ascii="Verdana" w:hAnsi="Verdana" w:cs="Times New Roman"/>
          <w:color w:val="000000"/>
          <w:sz w:val="20"/>
          <w:szCs w:val="20"/>
        </w:rPr>
        <w:t xml:space="preserve"> </w:t>
      </w:r>
      <w:r w:rsidRPr="00084975">
        <w:rPr>
          <w:rFonts w:ascii="Verdana" w:hAnsi="Verdana" w:cs="Times New Roman"/>
          <w:color w:val="000000"/>
          <w:sz w:val="20"/>
          <w:szCs w:val="20"/>
        </w:rPr>
        <w:t>except courses in foreign languages, in a language other than English. School boards shall</w:t>
      </w:r>
      <w:r w:rsidR="00E17DDB">
        <w:rPr>
          <w:rFonts w:ascii="Verdana" w:hAnsi="Verdana" w:cs="Times New Roman"/>
          <w:color w:val="000000"/>
          <w:sz w:val="20"/>
          <w:szCs w:val="20"/>
        </w:rPr>
        <w:t xml:space="preserve"> </w:t>
      </w:r>
      <w:r w:rsidRPr="00084975">
        <w:rPr>
          <w:rFonts w:ascii="Verdana" w:hAnsi="Verdana" w:cs="Times New Roman"/>
          <w:color w:val="000000"/>
          <w:sz w:val="20"/>
          <w:szCs w:val="20"/>
        </w:rPr>
        <w:t>endeavor to provide instruction in the English language which shall be designed to promote the</w:t>
      </w:r>
      <w:r w:rsidR="00E17DDB">
        <w:rPr>
          <w:rFonts w:ascii="Verdana" w:hAnsi="Verdana" w:cs="Times New Roman"/>
          <w:color w:val="000000"/>
          <w:sz w:val="20"/>
          <w:szCs w:val="20"/>
        </w:rPr>
        <w:t xml:space="preserve"> </w:t>
      </w:r>
      <w:r w:rsidRPr="00084975">
        <w:rPr>
          <w:rFonts w:ascii="Verdana" w:hAnsi="Verdana" w:cs="Times New Roman"/>
          <w:color w:val="000000"/>
          <w:sz w:val="20"/>
          <w:szCs w:val="20"/>
        </w:rPr>
        <w:t>education of students for whom English is a second language. [COV § 22.1-212.1]</w:t>
      </w:r>
    </w:p>
    <w:p w:rsidR="00766D2C" w:rsidRPr="00084975" w:rsidRDefault="00766D2C" w:rsidP="003040E0">
      <w:pPr>
        <w:autoSpaceDE w:val="0"/>
        <w:autoSpaceDN w:val="0"/>
        <w:adjustRightInd w:val="0"/>
        <w:spacing w:after="0" w:line="240" w:lineRule="auto"/>
        <w:rPr>
          <w:rFonts w:ascii="Verdana" w:hAnsi="Verdana" w:cs="Times New Roman"/>
          <w:b/>
          <w:bCs/>
          <w:color w:val="000000"/>
          <w:sz w:val="20"/>
          <w:szCs w:val="20"/>
        </w:rPr>
      </w:pPr>
    </w:p>
    <w:p w:rsidR="003040E0" w:rsidRDefault="003040E0" w:rsidP="003040E0">
      <w:pPr>
        <w:autoSpaceDE w:val="0"/>
        <w:autoSpaceDN w:val="0"/>
        <w:adjustRightInd w:val="0"/>
        <w:spacing w:after="0" w:line="240" w:lineRule="auto"/>
        <w:rPr>
          <w:rFonts w:ascii="Verdana" w:hAnsi="Verdana" w:cs="Times New Roman"/>
          <w:b/>
          <w:bCs/>
          <w:color w:val="000000"/>
          <w:sz w:val="20"/>
          <w:szCs w:val="20"/>
        </w:rPr>
      </w:pPr>
      <w:r w:rsidRPr="00084975">
        <w:rPr>
          <w:rFonts w:ascii="Verdana" w:hAnsi="Verdana" w:cs="Times New Roman"/>
          <w:b/>
          <w:bCs/>
          <w:color w:val="000000"/>
          <w:sz w:val="20"/>
          <w:szCs w:val="20"/>
        </w:rPr>
        <w:lastRenderedPageBreak/>
        <w:t>Does a family have to provide a Social Security Number to enroll in a Virginia Public</w:t>
      </w:r>
      <w:r w:rsidR="00E17DDB">
        <w:rPr>
          <w:rFonts w:ascii="Verdana" w:hAnsi="Verdana" w:cs="Times New Roman"/>
          <w:color w:val="000000"/>
          <w:sz w:val="20"/>
          <w:szCs w:val="20"/>
        </w:rPr>
        <w:t xml:space="preserve"> </w:t>
      </w:r>
      <w:r w:rsidRPr="00084975">
        <w:rPr>
          <w:rFonts w:ascii="Verdana" w:hAnsi="Verdana" w:cs="Times New Roman"/>
          <w:b/>
          <w:bCs/>
          <w:color w:val="000000"/>
          <w:sz w:val="20"/>
          <w:szCs w:val="20"/>
        </w:rPr>
        <w:t>School?</w:t>
      </w:r>
    </w:p>
    <w:p w:rsidR="00E17DDB" w:rsidRPr="00E17DDB" w:rsidRDefault="00E17DDB" w:rsidP="003040E0">
      <w:pPr>
        <w:autoSpaceDE w:val="0"/>
        <w:autoSpaceDN w:val="0"/>
        <w:adjustRightInd w:val="0"/>
        <w:spacing w:after="0" w:line="240" w:lineRule="auto"/>
        <w:rPr>
          <w:rFonts w:ascii="Verdana" w:hAnsi="Verdana" w:cs="Times New Roman"/>
          <w:color w:val="000000"/>
          <w:sz w:val="20"/>
          <w:szCs w:val="20"/>
        </w:rPr>
      </w:pPr>
    </w:p>
    <w:p w:rsidR="003040E0" w:rsidRPr="00084975" w:rsidRDefault="003040E0" w:rsidP="003040E0">
      <w:pPr>
        <w:autoSpaceDE w:val="0"/>
        <w:autoSpaceDN w:val="0"/>
        <w:adjustRightInd w:val="0"/>
        <w:spacing w:after="0" w:line="240" w:lineRule="auto"/>
        <w:rPr>
          <w:rFonts w:ascii="Verdana" w:hAnsi="Verdana" w:cs="Times New Roman"/>
          <w:color w:val="000000"/>
          <w:sz w:val="20"/>
          <w:szCs w:val="20"/>
        </w:rPr>
      </w:pPr>
      <w:r w:rsidRPr="00084975">
        <w:rPr>
          <w:rFonts w:ascii="Verdana" w:hAnsi="Verdana" w:cs="Times New Roman"/>
          <w:color w:val="000000"/>
          <w:sz w:val="20"/>
          <w:szCs w:val="20"/>
        </w:rPr>
        <w:t>The Code of Virginia states:</w:t>
      </w:r>
    </w:p>
    <w:p w:rsidR="003040E0" w:rsidRPr="00084975" w:rsidRDefault="003040E0" w:rsidP="003040E0">
      <w:pPr>
        <w:autoSpaceDE w:val="0"/>
        <w:autoSpaceDN w:val="0"/>
        <w:adjustRightInd w:val="0"/>
        <w:spacing w:after="0" w:line="240" w:lineRule="auto"/>
        <w:rPr>
          <w:rFonts w:ascii="Verdana" w:hAnsi="Verdana" w:cs="Times New Roman"/>
          <w:color w:val="000000"/>
          <w:sz w:val="20"/>
          <w:szCs w:val="20"/>
        </w:rPr>
      </w:pPr>
    </w:p>
    <w:p w:rsidR="003040E0" w:rsidRPr="00084975" w:rsidRDefault="003040E0" w:rsidP="003040E0">
      <w:pPr>
        <w:autoSpaceDE w:val="0"/>
        <w:autoSpaceDN w:val="0"/>
        <w:adjustRightInd w:val="0"/>
        <w:spacing w:after="0" w:line="240" w:lineRule="auto"/>
        <w:rPr>
          <w:rFonts w:ascii="Verdana" w:hAnsi="Verdana" w:cs="Times New Roman"/>
          <w:color w:val="000000"/>
          <w:sz w:val="20"/>
          <w:szCs w:val="20"/>
        </w:rPr>
      </w:pPr>
      <w:r w:rsidRPr="00084975">
        <w:rPr>
          <w:rFonts w:ascii="Verdana" w:hAnsi="Verdana" w:cs="Times New Roman"/>
          <w:color w:val="000000"/>
          <w:sz w:val="20"/>
          <w:szCs w:val="20"/>
        </w:rPr>
        <w:t>It shall be unlawful for any agency to require an individual to disclose or furnish his social</w:t>
      </w:r>
    </w:p>
    <w:p w:rsidR="003040E0" w:rsidRPr="00084975" w:rsidRDefault="003040E0" w:rsidP="003040E0">
      <w:pPr>
        <w:autoSpaceDE w:val="0"/>
        <w:autoSpaceDN w:val="0"/>
        <w:adjustRightInd w:val="0"/>
        <w:spacing w:after="0" w:line="240" w:lineRule="auto"/>
        <w:rPr>
          <w:rFonts w:ascii="Verdana" w:hAnsi="Verdana" w:cs="Times New Roman"/>
          <w:color w:val="000000"/>
          <w:sz w:val="20"/>
          <w:szCs w:val="20"/>
        </w:rPr>
      </w:pPr>
      <w:r w:rsidRPr="00084975">
        <w:rPr>
          <w:rFonts w:ascii="Verdana" w:hAnsi="Verdana" w:cs="Times New Roman"/>
          <w:color w:val="000000"/>
          <w:sz w:val="20"/>
          <w:szCs w:val="20"/>
        </w:rPr>
        <w:t>security account number not previously disclosed or furnished, for any purpose in connection</w:t>
      </w:r>
      <w:r w:rsidR="00E17DDB">
        <w:rPr>
          <w:rFonts w:ascii="Verdana" w:hAnsi="Verdana" w:cs="Times New Roman"/>
          <w:color w:val="000000"/>
          <w:sz w:val="20"/>
          <w:szCs w:val="20"/>
        </w:rPr>
        <w:t xml:space="preserve"> </w:t>
      </w:r>
      <w:r w:rsidRPr="00084975">
        <w:rPr>
          <w:rFonts w:ascii="Verdana" w:hAnsi="Verdana" w:cs="Times New Roman"/>
          <w:color w:val="000000"/>
          <w:sz w:val="20"/>
          <w:szCs w:val="20"/>
        </w:rPr>
        <w:t>with any activity, or to refuse any service, privilege or right to an individual wholly or partly</w:t>
      </w:r>
      <w:r w:rsidR="00E17DDB">
        <w:rPr>
          <w:rFonts w:ascii="Verdana" w:hAnsi="Verdana" w:cs="Times New Roman"/>
          <w:color w:val="000000"/>
          <w:sz w:val="20"/>
          <w:szCs w:val="20"/>
        </w:rPr>
        <w:t xml:space="preserve"> </w:t>
      </w:r>
      <w:r w:rsidRPr="00084975">
        <w:rPr>
          <w:rFonts w:ascii="Verdana" w:hAnsi="Verdana" w:cs="Times New Roman"/>
          <w:color w:val="000000"/>
          <w:sz w:val="20"/>
          <w:szCs w:val="20"/>
        </w:rPr>
        <w:t>because the individual does not disclose or furnish such number, unless the disclosure or</w:t>
      </w:r>
      <w:r w:rsidR="00E17DDB">
        <w:rPr>
          <w:rFonts w:ascii="Verdana" w:hAnsi="Verdana" w:cs="Times New Roman"/>
          <w:color w:val="000000"/>
          <w:sz w:val="20"/>
          <w:szCs w:val="20"/>
        </w:rPr>
        <w:t xml:space="preserve"> </w:t>
      </w:r>
      <w:r w:rsidRPr="00084975">
        <w:rPr>
          <w:rFonts w:ascii="Verdana" w:hAnsi="Verdana" w:cs="Times New Roman"/>
          <w:color w:val="000000"/>
          <w:sz w:val="20"/>
          <w:szCs w:val="20"/>
        </w:rPr>
        <w:t>furnishing of such number is specifically required by federal or state law.</w:t>
      </w:r>
    </w:p>
    <w:p w:rsidR="003040E0" w:rsidRPr="00084975" w:rsidRDefault="003040E0" w:rsidP="003040E0">
      <w:pPr>
        <w:autoSpaceDE w:val="0"/>
        <w:autoSpaceDN w:val="0"/>
        <w:adjustRightInd w:val="0"/>
        <w:spacing w:after="0" w:line="240" w:lineRule="auto"/>
        <w:rPr>
          <w:rFonts w:ascii="Verdana" w:hAnsi="Verdana" w:cs="Times New Roman"/>
          <w:color w:val="000000"/>
          <w:sz w:val="20"/>
          <w:szCs w:val="20"/>
        </w:rPr>
      </w:pPr>
      <w:r w:rsidRPr="00084975">
        <w:rPr>
          <w:rFonts w:ascii="Verdana" w:hAnsi="Verdana" w:cs="Times New Roman"/>
          <w:color w:val="000000"/>
          <w:sz w:val="20"/>
          <w:szCs w:val="20"/>
        </w:rPr>
        <w:t>[COV, §2.2-3808. A.]</w:t>
      </w:r>
    </w:p>
    <w:p w:rsidR="003040E0" w:rsidRPr="00084975" w:rsidRDefault="003040E0" w:rsidP="003040E0">
      <w:pPr>
        <w:autoSpaceDE w:val="0"/>
        <w:autoSpaceDN w:val="0"/>
        <w:adjustRightInd w:val="0"/>
        <w:spacing w:after="0" w:line="240" w:lineRule="auto"/>
        <w:rPr>
          <w:rFonts w:ascii="Verdana" w:hAnsi="Verdana" w:cs="Times New Roman"/>
          <w:b/>
          <w:bCs/>
          <w:color w:val="000000"/>
          <w:sz w:val="20"/>
          <w:szCs w:val="20"/>
        </w:rPr>
      </w:pPr>
    </w:p>
    <w:p w:rsidR="003040E0" w:rsidRPr="00084975" w:rsidRDefault="003040E0" w:rsidP="003040E0">
      <w:pPr>
        <w:autoSpaceDE w:val="0"/>
        <w:autoSpaceDN w:val="0"/>
        <w:adjustRightInd w:val="0"/>
        <w:spacing w:after="0" w:line="240" w:lineRule="auto"/>
        <w:rPr>
          <w:rFonts w:ascii="Verdana" w:hAnsi="Verdana" w:cs="Times New Roman"/>
          <w:b/>
          <w:bCs/>
          <w:color w:val="000000"/>
          <w:sz w:val="20"/>
          <w:szCs w:val="20"/>
        </w:rPr>
      </w:pPr>
      <w:r w:rsidRPr="00084975">
        <w:rPr>
          <w:rFonts w:ascii="Verdana" w:hAnsi="Verdana" w:cs="Times New Roman"/>
          <w:b/>
          <w:bCs/>
          <w:color w:val="000000"/>
          <w:sz w:val="20"/>
          <w:szCs w:val="20"/>
        </w:rPr>
        <w:t>Further information</w:t>
      </w:r>
    </w:p>
    <w:p w:rsidR="003040E0" w:rsidRPr="00084975" w:rsidRDefault="003040E0" w:rsidP="003040E0">
      <w:pPr>
        <w:autoSpaceDE w:val="0"/>
        <w:autoSpaceDN w:val="0"/>
        <w:adjustRightInd w:val="0"/>
        <w:spacing w:after="0" w:line="240" w:lineRule="auto"/>
        <w:rPr>
          <w:rFonts w:ascii="Verdana" w:hAnsi="Verdana" w:cs="Times New Roman"/>
          <w:b/>
          <w:bCs/>
          <w:color w:val="000000"/>
          <w:sz w:val="20"/>
          <w:szCs w:val="20"/>
        </w:rPr>
      </w:pPr>
      <w:r w:rsidRPr="00084975">
        <w:rPr>
          <w:rFonts w:ascii="Verdana" w:hAnsi="Verdana" w:cs="Times New Roman"/>
          <w:b/>
          <w:bCs/>
          <w:color w:val="000000"/>
          <w:sz w:val="20"/>
          <w:szCs w:val="20"/>
        </w:rPr>
        <w:t>Virginia Attorney General’s Opinion on undocumented children attending school</w:t>
      </w:r>
    </w:p>
    <w:p w:rsidR="003040E0" w:rsidRPr="00084975" w:rsidRDefault="003040E0" w:rsidP="003040E0">
      <w:pPr>
        <w:autoSpaceDE w:val="0"/>
        <w:autoSpaceDN w:val="0"/>
        <w:adjustRightInd w:val="0"/>
        <w:spacing w:after="0" w:line="240" w:lineRule="auto"/>
        <w:rPr>
          <w:rFonts w:ascii="Verdana" w:hAnsi="Verdana" w:cs="Times New Roman"/>
          <w:color w:val="000000"/>
          <w:sz w:val="20"/>
          <w:szCs w:val="20"/>
        </w:rPr>
      </w:pPr>
    </w:p>
    <w:p w:rsidR="003040E0" w:rsidRPr="00084975" w:rsidRDefault="003040E0" w:rsidP="003040E0">
      <w:pPr>
        <w:autoSpaceDE w:val="0"/>
        <w:autoSpaceDN w:val="0"/>
        <w:adjustRightInd w:val="0"/>
        <w:spacing w:after="0" w:line="240" w:lineRule="auto"/>
        <w:rPr>
          <w:rFonts w:ascii="Verdana" w:hAnsi="Verdana" w:cs="Times New Roman"/>
          <w:color w:val="000000"/>
          <w:sz w:val="20"/>
          <w:szCs w:val="20"/>
        </w:rPr>
      </w:pPr>
      <w:r w:rsidRPr="00084975">
        <w:rPr>
          <w:rFonts w:ascii="Verdana" w:hAnsi="Verdana" w:cs="Times New Roman"/>
          <w:color w:val="000000"/>
          <w:sz w:val="20"/>
          <w:szCs w:val="20"/>
        </w:rPr>
        <w:t xml:space="preserve">In 1982, the Supreme Court of the United States established in </w:t>
      </w:r>
      <w:hyperlink r:id="rId8" w:history="1">
        <w:proofErr w:type="spellStart"/>
        <w:r w:rsidRPr="006215E0">
          <w:rPr>
            <w:rStyle w:val="Hyperlink"/>
            <w:rFonts w:ascii="Verdana" w:hAnsi="Verdana" w:cs="Times New Roman"/>
            <w:i/>
            <w:iCs/>
            <w:sz w:val="20"/>
            <w:szCs w:val="20"/>
          </w:rPr>
          <w:t>Plyler</w:t>
        </w:r>
        <w:proofErr w:type="spellEnd"/>
        <w:r w:rsidRPr="006215E0">
          <w:rPr>
            <w:rStyle w:val="Hyperlink"/>
            <w:rFonts w:ascii="Verdana" w:hAnsi="Verdana" w:cs="Times New Roman"/>
            <w:i/>
            <w:iCs/>
            <w:sz w:val="20"/>
            <w:szCs w:val="20"/>
          </w:rPr>
          <w:t xml:space="preserve"> v</w:t>
        </w:r>
        <w:r w:rsidRPr="006215E0">
          <w:rPr>
            <w:rStyle w:val="Hyperlink"/>
            <w:rFonts w:ascii="Verdana" w:hAnsi="Verdana" w:cs="Times New Roman"/>
            <w:i/>
            <w:iCs/>
            <w:sz w:val="20"/>
            <w:szCs w:val="20"/>
          </w:rPr>
          <w:t>.</w:t>
        </w:r>
        <w:r w:rsidRPr="006215E0">
          <w:rPr>
            <w:rStyle w:val="Hyperlink"/>
            <w:rFonts w:ascii="Verdana" w:hAnsi="Verdana" w:cs="Times New Roman"/>
            <w:i/>
            <w:iCs/>
            <w:sz w:val="20"/>
            <w:szCs w:val="20"/>
          </w:rPr>
          <w:t xml:space="preserve"> Doe</w:t>
        </w:r>
      </w:hyperlink>
      <w:r w:rsidRPr="00084975">
        <w:rPr>
          <w:rFonts w:ascii="Verdana" w:hAnsi="Verdana" w:cs="Times New Roman"/>
          <w:color w:val="000000"/>
          <w:sz w:val="20"/>
          <w:szCs w:val="20"/>
          <w:vertAlign w:val="superscript"/>
        </w:rPr>
        <w:t xml:space="preserve">1 </w:t>
      </w:r>
      <w:r w:rsidRPr="00084975">
        <w:rPr>
          <w:rFonts w:ascii="Verdana" w:hAnsi="Verdana" w:cs="Times New Roman"/>
          <w:color w:val="000000"/>
          <w:sz w:val="20"/>
          <w:szCs w:val="20"/>
        </w:rPr>
        <w:t>that children who are illegal aliens</w:t>
      </w:r>
      <w:r w:rsidRPr="00084975">
        <w:rPr>
          <w:rFonts w:ascii="Verdana" w:hAnsi="Verdana" w:cs="Times New Roman"/>
          <w:color w:val="000000"/>
          <w:sz w:val="20"/>
          <w:szCs w:val="20"/>
          <w:vertAlign w:val="superscript"/>
        </w:rPr>
        <w:t xml:space="preserve">2 </w:t>
      </w:r>
      <w:r w:rsidRPr="00084975">
        <w:rPr>
          <w:rFonts w:ascii="Verdana" w:hAnsi="Verdana" w:cs="Times New Roman"/>
          <w:color w:val="000000"/>
          <w:sz w:val="20"/>
          <w:szCs w:val="20"/>
        </w:rPr>
        <w:t xml:space="preserve">may not be presumptively excluded from free public schooling.  A 1979 opinion of the Attorney General concludes that the citizen or visa status of an alien student does not affect his eligibility for tuition-free </w:t>
      </w:r>
      <w:proofErr w:type="gramStart"/>
      <w:r w:rsidRPr="00084975">
        <w:rPr>
          <w:rFonts w:ascii="Verdana" w:hAnsi="Verdana" w:cs="Times New Roman"/>
          <w:color w:val="000000"/>
          <w:sz w:val="20"/>
          <w:szCs w:val="20"/>
        </w:rPr>
        <w:t>education.</w:t>
      </w:r>
      <w:r w:rsidRPr="00084975">
        <w:rPr>
          <w:rFonts w:ascii="Verdana" w:hAnsi="Verdana" w:cs="Times New Roman"/>
          <w:color w:val="000000"/>
          <w:sz w:val="20"/>
          <w:szCs w:val="20"/>
          <w:vertAlign w:val="superscript"/>
        </w:rPr>
        <w:t xml:space="preserve">3 </w:t>
      </w:r>
      <w:r w:rsidRPr="00084975">
        <w:rPr>
          <w:rFonts w:ascii="Verdana" w:hAnsi="Verdana" w:cs="Times New Roman"/>
          <w:color w:val="000000"/>
          <w:sz w:val="20"/>
          <w:szCs w:val="20"/>
        </w:rPr>
        <w:t xml:space="preserve"> Whether</w:t>
      </w:r>
      <w:proofErr w:type="gramEnd"/>
      <w:r w:rsidRPr="00084975">
        <w:rPr>
          <w:rFonts w:ascii="Verdana" w:hAnsi="Verdana" w:cs="Times New Roman"/>
          <w:color w:val="000000"/>
          <w:sz w:val="20"/>
          <w:szCs w:val="20"/>
        </w:rPr>
        <w:t xml:space="preserve"> such student is entitled to tuition-free education in a particular school division "turns on his residence."</w:t>
      </w:r>
      <w:r w:rsidRPr="00084975">
        <w:rPr>
          <w:rFonts w:ascii="Verdana" w:hAnsi="Verdana" w:cs="Times New Roman"/>
          <w:color w:val="000000"/>
          <w:sz w:val="20"/>
          <w:szCs w:val="20"/>
          <w:vertAlign w:val="superscript"/>
        </w:rPr>
        <w:t>4</w:t>
      </w:r>
    </w:p>
    <w:p w:rsidR="003040E0" w:rsidRPr="00084975" w:rsidRDefault="003040E0" w:rsidP="003040E0">
      <w:pPr>
        <w:autoSpaceDE w:val="0"/>
        <w:autoSpaceDN w:val="0"/>
        <w:adjustRightInd w:val="0"/>
        <w:spacing w:after="0" w:line="240" w:lineRule="auto"/>
        <w:rPr>
          <w:rFonts w:ascii="Verdana" w:hAnsi="Verdana" w:cs="Times New Roman"/>
          <w:b/>
          <w:bCs/>
          <w:color w:val="000000"/>
          <w:sz w:val="20"/>
          <w:szCs w:val="20"/>
        </w:rPr>
      </w:pPr>
    </w:p>
    <w:p w:rsidR="003040E0" w:rsidRPr="00084975" w:rsidRDefault="003040E0" w:rsidP="003040E0">
      <w:pPr>
        <w:autoSpaceDE w:val="0"/>
        <w:autoSpaceDN w:val="0"/>
        <w:adjustRightInd w:val="0"/>
        <w:spacing w:after="0" w:line="240" w:lineRule="auto"/>
        <w:rPr>
          <w:rFonts w:ascii="Verdana" w:hAnsi="Verdana" w:cs="Times New Roman"/>
          <w:b/>
          <w:bCs/>
          <w:color w:val="000000"/>
          <w:sz w:val="20"/>
          <w:szCs w:val="20"/>
        </w:rPr>
      </w:pPr>
      <w:r w:rsidRPr="00084975">
        <w:rPr>
          <w:rFonts w:ascii="Verdana" w:hAnsi="Verdana" w:cs="Times New Roman"/>
          <w:b/>
          <w:bCs/>
          <w:color w:val="000000"/>
          <w:sz w:val="20"/>
          <w:szCs w:val="20"/>
        </w:rPr>
        <w:t>And</w:t>
      </w:r>
    </w:p>
    <w:p w:rsidR="003040E0" w:rsidRPr="00084975" w:rsidRDefault="003040E0" w:rsidP="003040E0">
      <w:pPr>
        <w:autoSpaceDE w:val="0"/>
        <w:autoSpaceDN w:val="0"/>
        <w:adjustRightInd w:val="0"/>
        <w:spacing w:after="0" w:line="240" w:lineRule="auto"/>
        <w:rPr>
          <w:rFonts w:ascii="Verdana" w:hAnsi="Verdana" w:cs="Times New Roman"/>
          <w:color w:val="000000"/>
          <w:sz w:val="20"/>
          <w:szCs w:val="20"/>
        </w:rPr>
      </w:pPr>
    </w:p>
    <w:p w:rsidR="003040E0" w:rsidRPr="00E17DDB" w:rsidRDefault="003040E0" w:rsidP="003040E0">
      <w:pPr>
        <w:autoSpaceDE w:val="0"/>
        <w:autoSpaceDN w:val="0"/>
        <w:adjustRightInd w:val="0"/>
        <w:spacing w:after="0" w:line="240" w:lineRule="auto"/>
        <w:rPr>
          <w:rFonts w:ascii="Verdana" w:hAnsi="Verdana" w:cs="Times New Roman"/>
          <w:color w:val="000000"/>
          <w:sz w:val="20"/>
          <w:szCs w:val="20"/>
        </w:rPr>
      </w:pPr>
      <w:r w:rsidRPr="00084975">
        <w:rPr>
          <w:rFonts w:ascii="Verdana" w:hAnsi="Verdana" w:cs="Times New Roman"/>
          <w:color w:val="000000"/>
          <w:sz w:val="20"/>
          <w:szCs w:val="20"/>
        </w:rPr>
        <w:t>Accordingly, it is the Attorney General’s [my] opinion that a local school board is not permitted</w:t>
      </w:r>
      <w:r w:rsidR="00E17DDB">
        <w:rPr>
          <w:rFonts w:ascii="Verdana" w:hAnsi="Verdana" w:cs="Times New Roman"/>
          <w:color w:val="000000"/>
          <w:sz w:val="20"/>
          <w:szCs w:val="20"/>
        </w:rPr>
        <w:t xml:space="preserve"> </w:t>
      </w:r>
      <w:r w:rsidRPr="00084975">
        <w:rPr>
          <w:rFonts w:ascii="Verdana" w:hAnsi="Verdana" w:cs="Times New Roman"/>
          <w:color w:val="000000"/>
          <w:sz w:val="20"/>
          <w:szCs w:val="20"/>
        </w:rPr>
        <w:t>to inquire into a student applicant’s citizenship or his B, C, or D visa status, nor may it require</w:t>
      </w:r>
      <w:r w:rsidR="00E17DDB">
        <w:rPr>
          <w:rFonts w:ascii="Verdana" w:hAnsi="Verdana" w:cs="Times New Roman"/>
          <w:color w:val="000000"/>
          <w:sz w:val="20"/>
          <w:szCs w:val="20"/>
        </w:rPr>
        <w:t xml:space="preserve"> </w:t>
      </w:r>
      <w:r w:rsidRPr="00084975">
        <w:rPr>
          <w:rFonts w:ascii="Verdana" w:hAnsi="Verdana" w:cs="Times New Roman"/>
          <w:color w:val="000000"/>
          <w:sz w:val="20"/>
          <w:szCs w:val="20"/>
        </w:rPr>
        <w:t>documentation to verify such status, for the purpose of ascertaining whether such applicant is a</w:t>
      </w:r>
      <w:r w:rsidR="00E17DDB">
        <w:rPr>
          <w:rFonts w:ascii="Verdana" w:hAnsi="Verdana" w:cs="Times New Roman"/>
          <w:color w:val="000000"/>
          <w:sz w:val="20"/>
          <w:szCs w:val="20"/>
        </w:rPr>
        <w:t xml:space="preserve"> </w:t>
      </w:r>
      <w:r w:rsidRPr="00084975">
        <w:rPr>
          <w:rFonts w:ascii="Verdana" w:hAnsi="Verdana" w:cs="Times New Roman"/>
          <w:color w:val="000000"/>
          <w:sz w:val="20"/>
          <w:szCs w:val="20"/>
        </w:rPr>
        <w:t>resident of the school district.</w:t>
      </w:r>
      <w:r w:rsidRPr="00084975">
        <w:rPr>
          <w:rFonts w:ascii="Verdana" w:hAnsi="Verdana" w:cs="Times New Roman"/>
          <w:color w:val="000000"/>
          <w:sz w:val="20"/>
          <w:szCs w:val="20"/>
          <w:vertAlign w:val="superscript"/>
        </w:rPr>
        <w:t>19</w:t>
      </w:r>
    </w:p>
    <w:p w:rsidR="0032559B" w:rsidRDefault="004D0355" w:rsidP="003040E0">
      <w:pPr>
        <w:autoSpaceDE w:val="0"/>
        <w:autoSpaceDN w:val="0"/>
        <w:adjustRightInd w:val="0"/>
        <w:spacing w:after="0" w:line="240" w:lineRule="auto"/>
        <w:rPr>
          <w:rFonts w:ascii="Verdana" w:hAnsi="Verdana" w:cs="Times New Roman"/>
          <w:color w:val="0000FF"/>
          <w:sz w:val="20"/>
          <w:szCs w:val="20"/>
        </w:rPr>
      </w:pPr>
      <w:hyperlink r:id="rId9" w:history="1">
        <w:r w:rsidR="0032559B" w:rsidRPr="00973556">
          <w:rPr>
            <w:rStyle w:val="Hyperlink"/>
            <w:rFonts w:ascii="Verdana" w:hAnsi="Verdana" w:cs="Times New Roman"/>
            <w:sz w:val="20"/>
            <w:szCs w:val="20"/>
          </w:rPr>
          <w:t>http://ag.virginia.gov/files/Opinio</w:t>
        </w:r>
        <w:r w:rsidR="0032559B" w:rsidRPr="00973556">
          <w:rPr>
            <w:rStyle w:val="Hyperlink"/>
            <w:rFonts w:ascii="Verdana" w:hAnsi="Verdana" w:cs="Times New Roman"/>
            <w:sz w:val="20"/>
            <w:szCs w:val="20"/>
          </w:rPr>
          <w:t>n</w:t>
        </w:r>
        <w:r w:rsidR="0032559B" w:rsidRPr="00973556">
          <w:rPr>
            <w:rStyle w:val="Hyperlink"/>
            <w:rFonts w:ascii="Verdana" w:hAnsi="Verdana" w:cs="Times New Roman"/>
            <w:sz w:val="20"/>
            <w:szCs w:val="20"/>
          </w:rPr>
          <w:t>s/1999/apr992.pdf</w:t>
        </w:r>
      </w:hyperlink>
    </w:p>
    <w:p w:rsidR="0032559B" w:rsidRDefault="0032559B" w:rsidP="003040E0">
      <w:pPr>
        <w:autoSpaceDE w:val="0"/>
        <w:autoSpaceDN w:val="0"/>
        <w:adjustRightInd w:val="0"/>
        <w:spacing w:after="0" w:line="240" w:lineRule="auto"/>
        <w:rPr>
          <w:rFonts w:ascii="Verdana" w:hAnsi="Verdana" w:cs="Times New Roman"/>
          <w:color w:val="0000FF"/>
          <w:sz w:val="20"/>
          <w:szCs w:val="20"/>
        </w:rPr>
      </w:pPr>
    </w:p>
    <w:p w:rsidR="003040E0" w:rsidRPr="00084975" w:rsidRDefault="003040E0" w:rsidP="003040E0">
      <w:pPr>
        <w:autoSpaceDE w:val="0"/>
        <w:autoSpaceDN w:val="0"/>
        <w:adjustRightInd w:val="0"/>
        <w:spacing w:after="0" w:line="240" w:lineRule="auto"/>
        <w:rPr>
          <w:rFonts w:ascii="Verdana" w:hAnsi="Verdana" w:cs="Times New Roman"/>
          <w:b/>
          <w:bCs/>
          <w:color w:val="000000"/>
          <w:sz w:val="20"/>
          <w:szCs w:val="20"/>
        </w:rPr>
      </w:pPr>
    </w:p>
    <w:p w:rsidR="003040E0" w:rsidRPr="00084975" w:rsidRDefault="003040E0" w:rsidP="003040E0">
      <w:pPr>
        <w:autoSpaceDE w:val="0"/>
        <w:autoSpaceDN w:val="0"/>
        <w:adjustRightInd w:val="0"/>
        <w:spacing w:after="0" w:line="240" w:lineRule="auto"/>
        <w:rPr>
          <w:rFonts w:ascii="Verdana" w:hAnsi="Verdana" w:cs="Times New Roman"/>
          <w:b/>
          <w:bCs/>
          <w:color w:val="000000"/>
          <w:sz w:val="20"/>
          <w:szCs w:val="20"/>
        </w:rPr>
      </w:pPr>
      <w:r w:rsidRPr="00084975">
        <w:rPr>
          <w:rFonts w:ascii="Verdana" w:hAnsi="Verdana" w:cs="Times New Roman"/>
          <w:b/>
          <w:bCs/>
          <w:color w:val="000000"/>
          <w:sz w:val="20"/>
          <w:szCs w:val="20"/>
        </w:rPr>
        <w:t xml:space="preserve">What are the requirements for Parental Notification and High School Graduation </w:t>
      </w:r>
      <w:proofErr w:type="gramStart"/>
      <w:r w:rsidRPr="00084975">
        <w:rPr>
          <w:rFonts w:ascii="Verdana" w:hAnsi="Verdana" w:cs="Times New Roman"/>
          <w:b/>
          <w:bCs/>
          <w:color w:val="000000"/>
          <w:sz w:val="20"/>
          <w:szCs w:val="20"/>
        </w:rPr>
        <w:t>of</w:t>
      </w:r>
      <w:proofErr w:type="gramEnd"/>
    </w:p>
    <w:p w:rsidR="003040E0" w:rsidRDefault="003040E0" w:rsidP="003040E0">
      <w:pPr>
        <w:autoSpaceDE w:val="0"/>
        <w:autoSpaceDN w:val="0"/>
        <w:adjustRightInd w:val="0"/>
        <w:spacing w:after="0" w:line="240" w:lineRule="auto"/>
        <w:rPr>
          <w:rFonts w:ascii="Verdana" w:hAnsi="Verdana" w:cs="Times New Roman"/>
          <w:b/>
          <w:bCs/>
          <w:color w:val="000000"/>
          <w:sz w:val="20"/>
          <w:szCs w:val="20"/>
        </w:rPr>
      </w:pPr>
      <w:r w:rsidRPr="00084975">
        <w:rPr>
          <w:rFonts w:ascii="Verdana" w:hAnsi="Verdana" w:cs="Times New Roman"/>
          <w:b/>
          <w:bCs/>
          <w:color w:val="000000"/>
          <w:sz w:val="20"/>
          <w:szCs w:val="20"/>
        </w:rPr>
        <w:t>ELLs?</w:t>
      </w:r>
    </w:p>
    <w:p w:rsidR="006215E0" w:rsidRPr="00084975" w:rsidRDefault="006215E0" w:rsidP="003040E0">
      <w:pPr>
        <w:autoSpaceDE w:val="0"/>
        <w:autoSpaceDN w:val="0"/>
        <w:adjustRightInd w:val="0"/>
        <w:spacing w:after="0" w:line="240" w:lineRule="auto"/>
        <w:rPr>
          <w:rFonts w:ascii="Verdana" w:hAnsi="Verdana" w:cs="Times New Roman"/>
          <w:b/>
          <w:bCs/>
          <w:color w:val="000000"/>
          <w:sz w:val="20"/>
          <w:szCs w:val="20"/>
        </w:rPr>
      </w:pPr>
    </w:p>
    <w:p w:rsidR="003040E0" w:rsidRPr="00084975" w:rsidRDefault="003040E0" w:rsidP="003040E0">
      <w:pPr>
        <w:autoSpaceDE w:val="0"/>
        <w:autoSpaceDN w:val="0"/>
        <w:adjustRightInd w:val="0"/>
        <w:spacing w:after="0" w:line="240" w:lineRule="auto"/>
        <w:rPr>
          <w:rFonts w:ascii="Verdana" w:hAnsi="Verdana" w:cs="Times New Roman"/>
          <w:color w:val="000000"/>
          <w:sz w:val="20"/>
          <w:szCs w:val="20"/>
        </w:rPr>
      </w:pPr>
      <w:r w:rsidRPr="00084975">
        <w:rPr>
          <w:rFonts w:ascii="Verdana" w:hAnsi="Verdana" w:cs="Times New Roman"/>
          <w:color w:val="000000"/>
          <w:sz w:val="20"/>
          <w:szCs w:val="20"/>
        </w:rPr>
        <w:t xml:space="preserve">The </w:t>
      </w:r>
      <w:r w:rsidRPr="00084975">
        <w:rPr>
          <w:rFonts w:ascii="Verdana" w:hAnsi="Verdana" w:cs="Times New Roman"/>
          <w:i/>
          <w:iCs/>
          <w:color w:val="000000"/>
          <w:sz w:val="20"/>
          <w:szCs w:val="20"/>
        </w:rPr>
        <w:t xml:space="preserve">Code of Virginia </w:t>
      </w:r>
      <w:r w:rsidRPr="00084975">
        <w:rPr>
          <w:rFonts w:ascii="Verdana" w:hAnsi="Verdana" w:cs="Times New Roman"/>
          <w:color w:val="000000"/>
          <w:sz w:val="20"/>
          <w:szCs w:val="20"/>
        </w:rPr>
        <w:t>provides the following regarding parental notification and high school</w:t>
      </w:r>
    </w:p>
    <w:p w:rsidR="003040E0" w:rsidRPr="00084975" w:rsidRDefault="003040E0" w:rsidP="003040E0">
      <w:pPr>
        <w:autoSpaceDE w:val="0"/>
        <w:autoSpaceDN w:val="0"/>
        <w:adjustRightInd w:val="0"/>
        <w:spacing w:after="0" w:line="240" w:lineRule="auto"/>
        <w:rPr>
          <w:rFonts w:ascii="Verdana" w:hAnsi="Verdana" w:cs="Times New Roman"/>
          <w:color w:val="000000"/>
          <w:sz w:val="20"/>
          <w:szCs w:val="20"/>
        </w:rPr>
      </w:pPr>
      <w:proofErr w:type="gramStart"/>
      <w:r w:rsidRPr="00084975">
        <w:rPr>
          <w:rFonts w:ascii="Verdana" w:hAnsi="Verdana" w:cs="Times New Roman"/>
          <w:color w:val="000000"/>
          <w:sz w:val="20"/>
          <w:szCs w:val="20"/>
        </w:rPr>
        <w:t>graduation</w:t>
      </w:r>
      <w:proofErr w:type="gramEnd"/>
      <w:r w:rsidRPr="00084975">
        <w:rPr>
          <w:rFonts w:ascii="Verdana" w:hAnsi="Verdana" w:cs="Times New Roman"/>
          <w:color w:val="000000"/>
          <w:sz w:val="20"/>
          <w:szCs w:val="20"/>
        </w:rPr>
        <w:t>:</w:t>
      </w:r>
    </w:p>
    <w:p w:rsidR="003040E0" w:rsidRPr="00084975" w:rsidRDefault="003040E0" w:rsidP="003040E0">
      <w:pPr>
        <w:autoSpaceDE w:val="0"/>
        <w:autoSpaceDN w:val="0"/>
        <w:adjustRightInd w:val="0"/>
        <w:spacing w:after="0" w:line="240" w:lineRule="auto"/>
        <w:rPr>
          <w:rFonts w:ascii="Verdana" w:hAnsi="Verdana" w:cs="Times New Roman"/>
          <w:color w:val="000000"/>
          <w:sz w:val="20"/>
          <w:szCs w:val="20"/>
        </w:rPr>
      </w:pPr>
    </w:p>
    <w:p w:rsidR="003040E0" w:rsidRPr="00084975" w:rsidRDefault="003040E0" w:rsidP="003040E0">
      <w:pPr>
        <w:autoSpaceDE w:val="0"/>
        <w:autoSpaceDN w:val="0"/>
        <w:adjustRightInd w:val="0"/>
        <w:spacing w:after="0" w:line="240" w:lineRule="auto"/>
        <w:rPr>
          <w:rFonts w:ascii="Verdana" w:hAnsi="Verdana" w:cs="Times New Roman"/>
          <w:color w:val="000000"/>
          <w:sz w:val="20"/>
          <w:szCs w:val="20"/>
        </w:rPr>
      </w:pPr>
      <w:r w:rsidRPr="00084975">
        <w:rPr>
          <w:rFonts w:ascii="Verdana" w:hAnsi="Verdana" w:cs="Times New Roman"/>
          <w:color w:val="000000"/>
          <w:sz w:val="20"/>
          <w:szCs w:val="20"/>
        </w:rPr>
        <w:t>Each local school board shall provide notification of the right to a free public education for</w:t>
      </w:r>
    </w:p>
    <w:p w:rsidR="003040E0" w:rsidRPr="00084975" w:rsidRDefault="003040E0" w:rsidP="003040E0">
      <w:pPr>
        <w:autoSpaceDE w:val="0"/>
        <w:autoSpaceDN w:val="0"/>
        <w:adjustRightInd w:val="0"/>
        <w:spacing w:after="0" w:line="240" w:lineRule="auto"/>
        <w:rPr>
          <w:rFonts w:ascii="Verdana" w:hAnsi="Verdana" w:cs="Times New Roman"/>
          <w:color w:val="000000"/>
          <w:sz w:val="20"/>
          <w:szCs w:val="20"/>
        </w:rPr>
      </w:pPr>
      <w:r w:rsidRPr="00084975">
        <w:rPr>
          <w:rFonts w:ascii="Verdana" w:hAnsi="Verdana" w:cs="Times New Roman"/>
          <w:color w:val="000000"/>
          <w:sz w:val="20"/>
          <w:szCs w:val="20"/>
        </w:rPr>
        <w:t>students who have not reached 20 years of age on or before August 1 of the school year, pursuant to Chapter 1 (§ 22.1-1 et seq.) of this title, to the parent of students who fail to graduate or who have failed to achieve the number of verified units of credit required for graduation as provided in the standards for accreditation.</w:t>
      </w:r>
    </w:p>
    <w:p w:rsidR="003040E0" w:rsidRPr="00084975" w:rsidRDefault="003040E0" w:rsidP="003040E0">
      <w:pPr>
        <w:autoSpaceDE w:val="0"/>
        <w:autoSpaceDN w:val="0"/>
        <w:adjustRightInd w:val="0"/>
        <w:spacing w:after="0" w:line="240" w:lineRule="auto"/>
        <w:rPr>
          <w:rFonts w:ascii="Verdana" w:hAnsi="Verdana" w:cs="Times New Roman"/>
          <w:color w:val="000000"/>
          <w:sz w:val="20"/>
          <w:szCs w:val="20"/>
        </w:rPr>
      </w:pPr>
    </w:p>
    <w:p w:rsidR="003040E0" w:rsidRPr="00084975" w:rsidRDefault="003040E0" w:rsidP="003040E0">
      <w:pPr>
        <w:autoSpaceDE w:val="0"/>
        <w:autoSpaceDN w:val="0"/>
        <w:adjustRightInd w:val="0"/>
        <w:spacing w:after="0" w:line="240" w:lineRule="auto"/>
        <w:rPr>
          <w:rFonts w:ascii="Verdana" w:hAnsi="Verdana" w:cs="Times New Roman"/>
          <w:color w:val="000000"/>
          <w:sz w:val="20"/>
          <w:szCs w:val="20"/>
        </w:rPr>
      </w:pPr>
      <w:r w:rsidRPr="00084975">
        <w:rPr>
          <w:rFonts w:ascii="Verdana" w:hAnsi="Verdana" w:cs="Times New Roman"/>
          <w:color w:val="000000"/>
          <w:sz w:val="20"/>
          <w:szCs w:val="20"/>
        </w:rPr>
        <w:t>If such student who does not graduate or achieve such verified units of credit is a student for</w:t>
      </w:r>
      <w:r w:rsidR="00E17DDB">
        <w:rPr>
          <w:rFonts w:ascii="Verdana" w:hAnsi="Verdana" w:cs="Times New Roman"/>
          <w:color w:val="000000"/>
          <w:sz w:val="20"/>
          <w:szCs w:val="20"/>
        </w:rPr>
        <w:t xml:space="preserve"> </w:t>
      </w:r>
      <w:r w:rsidRPr="00084975">
        <w:rPr>
          <w:rFonts w:ascii="Verdana" w:hAnsi="Verdana" w:cs="Times New Roman"/>
          <w:color w:val="000000"/>
          <w:sz w:val="20"/>
          <w:szCs w:val="20"/>
        </w:rPr>
        <w:t>whom English is a second language, the local school board shall notify the parent of the student's opportunity for a free public education in accordance with § 22.1-5.</w:t>
      </w:r>
    </w:p>
    <w:p w:rsidR="003040E0" w:rsidRPr="00084975" w:rsidRDefault="003040E0" w:rsidP="003040E0">
      <w:pPr>
        <w:autoSpaceDE w:val="0"/>
        <w:autoSpaceDN w:val="0"/>
        <w:adjustRightInd w:val="0"/>
        <w:spacing w:after="0" w:line="240" w:lineRule="auto"/>
        <w:rPr>
          <w:rFonts w:ascii="Verdana" w:hAnsi="Verdana" w:cs="Times New Roman"/>
          <w:color w:val="000000"/>
          <w:sz w:val="20"/>
          <w:szCs w:val="20"/>
        </w:rPr>
      </w:pPr>
      <w:r w:rsidRPr="00084975">
        <w:rPr>
          <w:rFonts w:ascii="Verdana" w:hAnsi="Verdana" w:cs="Times New Roman"/>
          <w:color w:val="000000"/>
          <w:sz w:val="20"/>
          <w:szCs w:val="20"/>
        </w:rPr>
        <w:t xml:space="preserve">[COV, §22.1-253.13:4. </w:t>
      </w:r>
      <w:proofErr w:type="gramStart"/>
      <w:r w:rsidRPr="00084975">
        <w:rPr>
          <w:rFonts w:ascii="Verdana" w:hAnsi="Verdana" w:cs="Times New Roman"/>
          <w:color w:val="000000"/>
          <w:sz w:val="20"/>
          <w:szCs w:val="20"/>
        </w:rPr>
        <w:t>Standard 4.</w:t>
      </w:r>
      <w:proofErr w:type="gramEnd"/>
      <w:r w:rsidRPr="00084975">
        <w:rPr>
          <w:rFonts w:ascii="Verdana" w:hAnsi="Verdana" w:cs="Times New Roman"/>
          <w:color w:val="000000"/>
          <w:sz w:val="20"/>
          <w:szCs w:val="20"/>
        </w:rPr>
        <w:t xml:space="preserve"> C]</w:t>
      </w:r>
    </w:p>
    <w:p w:rsidR="003040E0" w:rsidRPr="00084975" w:rsidRDefault="003040E0" w:rsidP="003040E0">
      <w:pPr>
        <w:autoSpaceDE w:val="0"/>
        <w:autoSpaceDN w:val="0"/>
        <w:adjustRightInd w:val="0"/>
        <w:spacing w:after="0" w:line="240" w:lineRule="auto"/>
        <w:rPr>
          <w:rFonts w:ascii="Verdana" w:hAnsi="Verdana" w:cs="Times New Roman"/>
          <w:bCs/>
          <w:i/>
          <w:color w:val="C10000"/>
          <w:sz w:val="20"/>
          <w:szCs w:val="20"/>
        </w:rPr>
      </w:pPr>
    </w:p>
    <w:p w:rsidR="003648B6" w:rsidRDefault="003648B6" w:rsidP="003648B6">
      <w:pPr>
        <w:pStyle w:val="Heading1"/>
        <w:tabs>
          <w:tab w:val="left" w:pos="720"/>
        </w:tabs>
        <w:spacing w:before="0" w:line="240" w:lineRule="auto"/>
        <w:rPr>
          <w:rFonts w:ascii="Verdana" w:eastAsia="Times New Roman" w:hAnsi="Verdana" w:cs="Times New Roman"/>
          <w:b w:val="0"/>
          <w:color w:val="auto"/>
          <w:sz w:val="20"/>
          <w:szCs w:val="20"/>
        </w:rPr>
      </w:pPr>
    </w:p>
    <w:p w:rsidR="003648B6" w:rsidRPr="009F0B51" w:rsidRDefault="003648B6" w:rsidP="003648B6">
      <w:pPr>
        <w:pStyle w:val="Heading1"/>
        <w:tabs>
          <w:tab w:val="left" w:pos="720"/>
        </w:tabs>
        <w:spacing w:before="0" w:line="240" w:lineRule="auto"/>
        <w:rPr>
          <w:rFonts w:ascii="Verdana" w:eastAsiaTheme="minorHAnsi" w:hAnsi="Verdana" w:cs="Times New Roman"/>
          <w:b w:val="0"/>
          <w:bCs w:val="0"/>
          <w:color w:val="auto"/>
          <w:sz w:val="20"/>
          <w:szCs w:val="20"/>
        </w:rPr>
      </w:pPr>
      <w:r w:rsidRPr="009F0B51">
        <w:rPr>
          <w:rFonts w:ascii="Verdana" w:eastAsia="Times New Roman" w:hAnsi="Verdana" w:cs="Times New Roman"/>
          <w:b w:val="0"/>
          <w:color w:val="auto"/>
          <w:sz w:val="20"/>
          <w:szCs w:val="20"/>
        </w:rPr>
        <w:t>In add</w:t>
      </w:r>
      <w:r>
        <w:rPr>
          <w:rFonts w:ascii="Verdana" w:eastAsia="Times New Roman" w:hAnsi="Verdana" w:cs="Times New Roman"/>
          <w:b w:val="0"/>
          <w:color w:val="auto"/>
          <w:sz w:val="20"/>
          <w:szCs w:val="20"/>
        </w:rPr>
        <w:t>i</w:t>
      </w:r>
      <w:r w:rsidRPr="009F0B51">
        <w:rPr>
          <w:rFonts w:ascii="Verdana" w:eastAsia="Times New Roman" w:hAnsi="Verdana" w:cs="Times New Roman"/>
          <w:b w:val="0"/>
          <w:color w:val="auto"/>
          <w:sz w:val="20"/>
          <w:szCs w:val="20"/>
        </w:rPr>
        <w:t>tion</w:t>
      </w:r>
      <w:r>
        <w:rPr>
          <w:rFonts w:ascii="Verdana" w:eastAsia="Times New Roman" w:hAnsi="Verdana" w:cs="Times New Roman"/>
          <w:b w:val="0"/>
          <w:color w:val="auto"/>
          <w:sz w:val="20"/>
          <w:szCs w:val="20"/>
        </w:rPr>
        <w:t xml:space="preserve"> to the links provided in this document, the </w:t>
      </w:r>
      <w:hyperlink r:id="rId10" w:history="1">
        <w:r w:rsidRPr="009F0B51">
          <w:rPr>
            <w:rStyle w:val="Hyperlink"/>
            <w:rFonts w:ascii="Verdana" w:eastAsia="Times New Roman" w:hAnsi="Verdana" w:cs="Times New Roman"/>
            <w:b w:val="0"/>
            <w:sz w:val="20"/>
            <w:szCs w:val="20"/>
          </w:rPr>
          <w:t>VDOE</w:t>
        </w:r>
        <w:r w:rsidRPr="009F0B51">
          <w:rPr>
            <w:rStyle w:val="Hyperlink"/>
            <w:rFonts w:ascii="Verdana" w:eastAsiaTheme="minorHAnsi" w:hAnsi="Verdana" w:cs="Times New Roman"/>
            <w:b w:val="0"/>
            <w:bCs w:val="0"/>
            <w:sz w:val="20"/>
            <w:szCs w:val="20"/>
          </w:rPr>
          <w:t xml:space="preserve"> </w:t>
        </w:r>
        <w:r w:rsidRPr="009F0B51">
          <w:rPr>
            <w:rStyle w:val="Hyperlink"/>
            <w:rFonts w:ascii="Verdana" w:hAnsi="Verdana"/>
            <w:b w:val="0"/>
            <w:sz w:val="20"/>
            <w:szCs w:val="20"/>
          </w:rPr>
          <w:t>Title I</w:t>
        </w:r>
        <w:r w:rsidRPr="009F0B51">
          <w:rPr>
            <w:rStyle w:val="Hyperlink"/>
            <w:rFonts w:ascii="Verdana" w:hAnsi="Verdana"/>
            <w:b w:val="0"/>
            <w:sz w:val="20"/>
            <w:szCs w:val="20"/>
          </w:rPr>
          <w:t>I</w:t>
        </w:r>
        <w:r w:rsidRPr="009F0B51">
          <w:rPr>
            <w:rStyle w:val="Hyperlink"/>
            <w:rFonts w:ascii="Verdana" w:hAnsi="Verdana"/>
            <w:b w:val="0"/>
            <w:sz w:val="20"/>
            <w:szCs w:val="20"/>
          </w:rPr>
          <w:t>I: Language Instruction for Limited English Proficient &amp; Immigrant Students</w:t>
        </w:r>
      </w:hyperlink>
      <w:r>
        <w:rPr>
          <w:rFonts w:ascii="Verdana" w:hAnsi="Verdana"/>
          <w:b w:val="0"/>
          <w:color w:val="auto"/>
          <w:sz w:val="20"/>
          <w:szCs w:val="20"/>
        </w:rPr>
        <w:t xml:space="preserve"> webpage posts all resource documents relevant to State and Federal legal requirements at:  </w:t>
      </w:r>
      <w:hyperlink r:id="rId11" w:history="1">
        <w:r w:rsidRPr="009F0B51">
          <w:rPr>
            <w:rStyle w:val="Hyperlink"/>
            <w:rFonts w:ascii="Verdana" w:hAnsi="Verdana"/>
            <w:b w:val="0"/>
            <w:sz w:val="20"/>
            <w:szCs w:val="20"/>
          </w:rPr>
          <w:t>http://doe.virginia.gov/federal_programs/esea/title3</w:t>
        </w:r>
        <w:r w:rsidRPr="009F0B51">
          <w:rPr>
            <w:rStyle w:val="Hyperlink"/>
            <w:rFonts w:ascii="Verdana" w:hAnsi="Verdana"/>
            <w:b w:val="0"/>
            <w:sz w:val="20"/>
            <w:szCs w:val="20"/>
          </w:rPr>
          <w:t>/</w:t>
        </w:r>
        <w:r w:rsidRPr="009F0B51">
          <w:rPr>
            <w:rStyle w:val="Hyperlink"/>
            <w:rFonts w:ascii="Verdana" w:hAnsi="Verdana"/>
            <w:b w:val="0"/>
            <w:sz w:val="20"/>
            <w:szCs w:val="20"/>
          </w:rPr>
          <w:t>index.shtml</w:t>
        </w:r>
      </w:hyperlink>
      <w:r w:rsidR="004B7143">
        <w:rPr>
          <w:rFonts w:ascii="Verdana" w:hAnsi="Verdana"/>
          <w:b w:val="0"/>
          <w:color w:val="auto"/>
          <w:sz w:val="20"/>
          <w:szCs w:val="20"/>
        </w:rPr>
        <w:t>.</w:t>
      </w:r>
    </w:p>
    <w:p w:rsidR="008C5FF2" w:rsidRPr="00084975" w:rsidRDefault="008C5FF2" w:rsidP="00980865">
      <w:pPr>
        <w:autoSpaceDE w:val="0"/>
        <w:autoSpaceDN w:val="0"/>
        <w:adjustRightInd w:val="0"/>
        <w:spacing w:after="0" w:line="240" w:lineRule="auto"/>
        <w:rPr>
          <w:rFonts w:ascii="Verdana" w:hAnsi="Verdana" w:cs="Times New Roman"/>
          <w:b/>
          <w:bCs/>
          <w:i/>
          <w:iCs/>
          <w:sz w:val="20"/>
          <w:szCs w:val="20"/>
        </w:rPr>
      </w:pPr>
    </w:p>
    <w:sectPr w:rsidR="008C5FF2" w:rsidRPr="00084975" w:rsidSect="00E17DDB">
      <w:headerReference w:type="default" r:id="rId12"/>
      <w:headerReference w:type="first" r:id="rId13"/>
      <w:pgSz w:w="12240" w:h="15840"/>
      <w:pgMar w:top="1440" w:right="1440" w:bottom="1296" w:left="1440" w:header="720" w:footer="720" w:gutter="0"/>
      <w:pgBorders w:offsetFrom="page">
        <w:top w:val="thinThickSmallGap" w:sz="24" w:space="24" w:color="365F91"/>
        <w:left w:val="thinThickSmallGap" w:sz="24" w:space="24" w:color="365F91"/>
        <w:bottom w:val="thickThinSmallGap" w:sz="24" w:space="24" w:color="365F91"/>
        <w:right w:val="thickThinSmallGap" w:sz="24" w:space="24" w:color="365F91"/>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1B0B" w:rsidRDefault="00411B0B" w:rsidP="003B660B">
      <w:pPr>
        <w:spacing w:after="0" w:line="240" w:lineRule="auto"/>
      </w:pPr>
      <w:r>
        <w:separator/>
      </w:r>
    </w:p>
  </w:endnote>
  <w:endnote w:type="continuationSeparator" w:id="0">
    <w:p w:rsidR="00411B0B" w:rsidRDefault="00411B0B" w:rsidP="003B66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1B0B" w:rsidRDefault="00411B0B" w:rsidP="003B660B">
      <w:pPr>
        <w:spacing w:after="0" w:line="240" w:lineRule="auto"/>
      </w:pPr>
      <w:r>
        <w:separator/>
      </w:r>
    </w:p>
  </w:footnote>
  <w:footnote w:type="continuationSeparator" w:id="0">
    <w:p w:rsidR="00411B0B" w:rsidRDefault="00411B0B" w:rsidP="003B660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BC7" w:rsidRPr="002A7D12" w:rsidRDefault="00275BC7" w:rsidP="00E17DDB">
    <w:pPr>
      <w:pStyle w:val="Header"/>
      <w:rPr>
        <w:rFonts w:ascii="Verdana" w:hAnsi="Verdana"/>
        <w:sz w:val="20"/>
        <w:szCs w:val="20"/>
      </w:rPr>
    </w:pPr>
    <w:r w:rsidRPr="002A7D12">
      <w:rPr>
        <w:rFonts w:ascii="Verdana" w:hAnsi="Verdana"/>
        <w:sz w:val="20"/>
        <w:szCs w:val="20"/>
      </w:rPr>
      <w:t>MCPS ESL Program Guide</w:t>
    </w:r>
  </w:p>
  <w:p w:rsidR="00275BC7" w:rsidRDefault="00275BC7">
    <w:pPr>
      <w:pStyle w:val="Header"/>
    </w:pPr>
  </w:p>
  <w:p w:rsidR="00275BC7" w:rsidRDefault="00275BC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8752352"/>
      <w:placeholder>
        <w:docPart w:val="60A642F052EF460FBD0AA9BD29EEB8C6"/>
      </w:placeholder>
      <w:temporary/>
      <w:showingPlcHdr/>
    </w:sdtPr>
    <w:sdtContent>
      <w:p w:rsidR="00275BC7" w:rsidRDefault="00275BC7">
        <w:pPr>
          <w:pStyle w:val="Header"/>
        </w:pPr>
        <w:r>
          <w:t>[Type text]</w:t>
        </w:r>
      </w:p>
    </w:sdtContent>
  </w:sdt>
  <w:p w:rsidR="00275BC7" w:rsidRDefault="00275BC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3040E0"/>
    <w:rsid w:val="00084975"/>
    <w:rsid w:val="000C596A"/>
    <w:rsid w:val="00115EC3"/>
    <w:rsid w:val="00132EBE"/>
    <w:rsid w:val="0023440D"/>
    <w:rsid w:val="00275BC7"/>
    <w:rsid w:val="003040E0"/>
    <w:rsid w:val="0032559B"/>
    <w:rsid w:val="003648B6"/>
    <w:rsid w:val="003B660B"/>
    <w:rsid w:val="003F4168"/>
    <w:rsid w:val="00411B0B"/>
    <w:rsid w:val="004562A0"/>
    <w:rsid w:val="00494324"/>
    <w:rsid w:val="004B7143"/>
    <w:rsid w:val="004D0355"/>
    <w:rsid w:val="00576589"/>
    <w:rsid w:val="005A0E66"/>
    <w:rsid w:val="0060073A"/>
    <w:rsid w:val="006215E0"/>
    <w:rsid w:val="006B7C45"/>
    <w:rsid w:val="00766D2C"/>
    <w:rsid w:val="007C2B19"/>
    <w:rsid w:val="00822A45"/>
    <w:rsid w:val="00837C59"/>
    <w:rsid w:val="008516B1"/>
    <w:rsid w:val="00895BA6"/>
    <w:rsid w:val="008C5FF2"/>
    <w:rsid w:val="00980865"/>
    <w:rsid w:val="009B1AE0"/>
    <w:rsid w:val="00A20B37"/>
    <w:rsid w:val="00A56872"/>
    <w:rsid w:val="00A7562F"/>
    <w:rsid w:val="00A75DF6"/>
    <w:rsid w:val="00B3267C"/>
    <w:rsid w:val="00BD4370"/>
    <w:rsid w:val="00D97340"/>
    <w:rsid w:val="00DA31B1"/>
    <w:rsid w:val="00DB3536"/>
    <w:rsid w:val="00DE254F"/>
    <w:rsid w:val="00DE4E2F"/>
    <w:rsid w:val="00DF7EC1"/>
    <w:rsid w:val="00E17DDB"/>
    <w:rsid w:val="00E70E71"/>
    <w:rsid w:val="00F312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0E0"/>
  </w:style>
  <w:style w:type="paragraph" w:styleId="Heading1">
    <w:name w:val="heading 1"/>
    <w:basedOn w:val="Normal"/>
    <w:next w:val="Normal"/>
    <w:link w:val="Heading1Char"/>
    <w:uiPriority w:val="9"/>
    <w:qFormat/>
    <w:rsid w:val="003648B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40E0"/>
    <w:rPr>
      <w:color w:val="0000FF" w:themeColor="hyperlink"/>
      <w:u w:val="single"/>
    </w:rPr>
  </w:style>
  <w:style w:type="paragraph" w:styleId="Header">
    <w:name w:val="header"/>
    <w:basedOn w:val="Normal"/>
    <w:link w:val="HeaderChar"/>
    <w:uiPriority w:val="99"/>
    <w:unhideWhenUsed/>
    <w:rsid w:val="003B66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660B"/>
  </w:style>
  <w:style w:type="paragraph" w:styleId="Footer">
    <w:name w:val="footer"/>
    <w:basedOn w:val="Normal"/>
    <w:link w:val="FooterChar"/>
    <w:uiPriority w:val="99"/>
    <w:semiHidden/>
    <w:unhideWhenUsed/>
    <w:rsid w:val="003B660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B660B"/>
  </w:style>
  <w:style w:type="paragraph" w:styleId="BalloonText">
    <w:name w:val="Balloon Text"/>
    <w:basedOn w:val="Normal"/>
    <w:link w:val="BalloonTextChar"/>
    <w:uiPriority w:val="99"/>
    <w:semiHidden/>
    <w:unhideWhenUsed/>
    <w:rsid w:val="003B66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660B"/>
    <w:rPr>
      <w:rFonts w:ascii="Tahoma" w:hAnsi="Tahoma" w:cs="Tahoma"/>
      <w:sz w:val="16"/>
      <w:szCs w:val="16"/>
    </w:rPr>
  </w:style>
  <w:style w:type="character" w:styleId="FollowedHyperlink">
    <w:name w:val="FollowedHyperlink"/>
    <w:basedOn w:val="DefaultParagraphFont"/>
    <w:uiPriority w:val="99"/>
    <w:semiHidden/>
    <w:unhideWhenUsed/>
    <w:rsid w:val="00275BC7"/>
    <w:rPr>
      <w:color w:val="800080" w:themeColor="followedHyperlink"/>
      <w:u w:val="single"/>
    </w:rPr>
  </w:style>
  <w:style w:type="character" w:customStyle="1" w:styleId="Heading1Char">
    <w:name w:val="Heading 1 Char"/>
    <w:basedOn w:val="DefaultParagraphFont"/>
    <w:link w:val="Heading1"/>
    <w:uiPriority w:val="9"/>
    <w:rsid w:val="003648B6"/>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w.cornell.edu/supremecourt/text/457/202" TargetMode="External"/><Relationship Id="rId13"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yperlink" Target="http://law.lis.virginia.gov/vacode/title22.1/chapter1/section22.1-5/" TargetMode="External"/><Relationship Id="rId12"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law.lis.virginia.gov/constitution" TargetMode="External"/><Relationship Id="rId11" Type="http://schemas.openxmlformats.org/officeDocument/2006/relationships/hyperlink" Target="http://doe.virginia.gov/federal_programs/esea/title3/index.shtml" TargetMode="External"/><Relationship Id="rId5" Type="http://schemas.openxmlformats.org/officeDocument/2006/relationships/endnotes" Target="endnotes.xml"/><Relationship Id="rId15" Type="http://schemas.openxmlformats.org/officeDocument/2006/relationships/glossaryDocument" Target="glossary/document.xml"/><Relationship Id="rId10" Type="http://schemas.openxmlformats.org/officeDocument/2006/relationships/hyperlink" Target="http://doe.virginia.gov/federal_programs/esea/title3/index.shtml" TargetMode="External"/><Relationship Id="rId4" Type="http://schemas.openxmlformats.org/officeDocument/2006/relationships/footnotes" Target="footnotes.xml"/><Relationship Id="rId9" Type="http://schemas.openxmlformats.org/officeDocument/2006/relationships/hyperlink" Target="http://ag.virginia.gov/files/Opinions/1999/apr992.pdf"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0A642F052EF460FBD0AA9BD29EEB8C6"/>
        <w:category>
          <w:name w:val="General"/>
          <w:gallery w:val="placeholder"/>
        </w:category>
        <w:types>
          <w:type w:val="bbPlcHdr"/>
        </w:types>
        <w:behaviors>
          <w:behavior w:val="content"/>
        </w:behaviors>
        <w:guid w:val="{B6ECDFF8-EB37-4D56-93D5-58B0FE843B6A}"/>
      </w:docPartPr>
      <w:docPartBody>
        <w:p w:rsidR="004870AC" w:rsidRDefault="001810C4" w:rsidP="001810C4">
          <w:pPr>
            <w:pStyle w:val="60A642F052EF460FBD0AA9BD29EEB8C6"/>
          </w:pPr>
          <w:r>
            <w:t>[Type text]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8C648D"/>
    <w:rsid w:val="00173299"/>
    <w:rsid w:val="001810C4"/>
    <w:rsid w:val="002D1DD3"/>
    <w:rsid w:val="00477313"/>
    <w:rsid w:val="004870AC"/>
    <w:rsid w:val="007A6944"/>
    <w:rsid w:val="008C648D"/>
    <w:rsid w:val="00953EE1"/>
    <w:rsid w:val="00AC257B"/>
    <w:rsid w:val="00F14B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9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4C83C382C0E41F0AAD0FAC0D9B6220E">
    <w:name w:val="34C83C382C0E41F0AAD0FAC0D9B6220E"/>
    <w:rsid w:val="008C648D"/>
  </w:style>
  <w:style w:type="paragraph" w:customStyle="1" w:styleId="60A642F052EF460FBD0AA9BD29EEB8C6">
    <w:name w:val="60A642F052EF460FBD0AA9BD29EEB8C6"/>
    <w:rsid w:val="001810C4"/>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866</Words>
  <Characters>4939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MCPS</Company>
  <LinksUpToDate>false</LinksUpToDate>
  <CharactersWithSpaces>5794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mcps</dc:creator>
  <cp:lastModifiedBy>mcps</cp:lastModifiedBy>
  <cp:revision>2</cp:revision>
  <dcterms:created xsi:type="dcterms:W3CDTF">2016-03-14T11:06:00Z</dcterms:created>
  <dcterms:modified xsi:type="dcterms:W3CDTF">2016-03-14T11:06:00Z</dcterms:modified>
</cp:coreProperties>
</file>